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98" w:rsidRDefault="00087598" w:rsidP="00087598">
      <w:pPr>
        <w:jc w:val="both"/>
        <w:rPr>
          <w:b/>
          <w:noProof/>
          <w:sz w:val="28"/>
          <w:szCs w:val="28"/>
        </w:rPr>
      </w:pPr>
    </w:p>
    <w:p w:rsidR="00552C92" w:rsidRPr="00181B76" w:rsidRDefault="00552C92" w:rsidP="00552C92">
      <w:pPr>
        <w:pStyle w:val="a7"/>
        <w:spacing w:line="360" w:lineRule="auto"/>
        <w:rPr>
          <w:iCs/>
          <w:sz w:val="28"/>
          <w:szCs w:val="28"/>
        </w:rPr>
      </w:pPr>
      <w:r w:rsidRPr="00181B76">
        <w:rPr>
          <w:iCs/>
          <w:sz w:val="28"/>
          <w:szCs w:val="28"/>
        </w:rPr>
        <w:t>ΕΥΑΓΓΕΛΙΑ ΣΑΜΟΛΗ</w:t>
      </w:r>
    </w:p>
    <w:p w:rsidR="00552C92" w:rsidRPr="00181B76" w:rsidRDefault="00552C92" w:rsidP="00552C92">
      <w:pPr>
        <w:pStyle w:val="2"/>
        <w:ind w:firstLine="0"/>
        <w:jc w:val="center"/>
        <w:rPr>
          <w:b/>
          <w:sz w:val="28"/>
          <w:szCs w:val="28"/>
        </w:rPr>
      </w:pPr>
      <w:proofErr w:type="spellStart"/>
      <w:r w:rsidRPr="00181B76">
        <w:rPr>
          <w:b/>
          <w:sz w:val="28"/>
          <w:szCs w:val="28"/>
        </w:rPr>
        <w:t>Επ</w:t>
      </w:r>
      <w:proofErr w:type="spellEnd"/>
      <w:r w:rsidRPr="00181B76">
        <w:rPr>
          <w:b/>
          <w:sz w:val="28"/>
          <w:szCs w:val="28"/>
        </w:rPr>
        <w:t>. Καθηγήτρια Επιδημιολογίας και Ιατρικής Στατιστικής</w:t>
      </w:r>
    </w:p>
    <w:p w:rsidR="00552C92" w:rsidRPr="00A3435F" w:rsidRDefault="00552C92" w:rsidP="00552C92">
      <w:pPr>
        <w:pStyle w:val="2"/>
        <w:ind w:firstLine="0"/>
        <w:jc w:val="center"/>
      </w:pPr>
      <w:r w:rsidRPr="00A3435F">
        <w:rPr>
          <w:noProof/>
        </w:rPr>
        <w:t>Εργαστήριο Υγιεινής, Επιδημιολογίας και Ιατρικής Στατιστικής</w:t>
      </w:r>
      <w:r w:rsidRPr="00A3435F">
        <w:t xml:space="preserve"> </w:t>
      </w:r>
    </w:p>
    <w:p w:rsidR="00552C92" w:rsidRDefault="00552C92" w:rsidP="00552C92">
      <w:pPr>
        <w:pStyle w:val="2"/>
        <w:ind w:firstLine="0"/>
        <w:jc w:val="center"/>
      </w:pPr>
      <w:r w:rsidRPr="00A3435F">
        <w:t>Ιατρική Σχολή Εθνικού και Καποδιστριακού Πανεπιστημίου Αθηνών</w:t>
      </w:r>
    </w:p>
    <w:p w:rsidR="00552C92" w:rsidRDefault="00552C92" w:rsidP="00552C92">
      <w:pPr>
        <w:pStyle w:val="2"/>
        <w:ind w:firstLine="0"/>
        <w:jc w:val="center"/>
      </w:pPr>
      <w:proofErr w:type="spellStart"/>
      <w:r>
        <w:t>Μικράς</w:t>
      </w:r>
      <w:proofErr w:type="spellEnd"/>
      <w:r>
        <w:t xml:space="preserve"> Ασίας 75, 115 27 Αθήνα</w:t>
      </w:r>
    </w:p>
    <w:p w:rsidR="00552C92" w:rsidRPr="00227531" w:rsidRDefault="00552C92" w:rsidP="00552C92">
      <w:pPr>
        <w:pStyle w:val="2"/>
        <w:ind w:firstLine="0"/>
        <w:jc w:val="center"/>
        <w:rPr>
          <w:lang w:val="fr-FR"/>
        </w:rPr>
      </w:pPr>
      <w:r w:rsidRPr="00227531">
        <w:rPr>
          <w:lang w:val="fr-FR"/>
        </w:rPr>
        <w:t>E-mail: esamoli@med.uoa.gr</w:t>
      </w:r>
    </w:p>
    <w:p w:rsidR="00087598" w:rsidRPr="00F640B7" w:rsidRDefault="00087598" w:rsidP="00087598">
      <w:pPr>
        <w:numPr>
          <w:ilvl w:val="0"/>
          <w:numId w:val="7"/>
        </w:numPr>
        <w:tabs>
          <w:tab w:val="clear" w:pos="720"/>
          <w:tab w:val="num" w:pos="360"/>
          <w:tab w:val="left" w:pos="2880"/>
        </w:tabs>
        <w:spacing w:line="360" w:lineRule="auto"/>
        <w:ind w:right="-483" w:hanging="720"/>
        <w:jc w:val="both"/>
        <w:rPr>
          <w:b/>
          <w:noProof/>
          <w:u w:val="single"/>
        </w:rPr>
      </w:pPr>
      <w:r w:rsidRPr="00F640B7">
        <w:rPr>
          <w:b/>
          <w:noProof/>
          <w:u w:val="single"/>
        </w:rPr>
        <w:t>Εκπαίδευση, μετεκπαίδευση, τίτλοι σπουδών:</w:t>
      </w:r>
    </w:p>
    <w:p w:rsidR="00087598" w:rsidRDefault="00087598" w:rsidP="00087598">
      <w:pPr>
        <w:numPr>
          <w:ilvl w:val="0"/>
          <w:numId w:val="2"/>
        </w:numPr>
        <w:tabs>
          <w:tab w:val="clear" w:pos="895"/>
          <w:tab w:val="left" w:pos="360"/>
          <w:tab w:val="num" w:pos="1620"/>
        </w:tabs>
        <w:autoSpaceDE w:val="0"/>
        <w:autoSpaceDN w:val="0"/>
        <w:adjustRightInd w:val="0"/>
        <w:spacing w:line="360" w:lineRule="auto"/>
        <w:ind w:left="1620" w:hanging="1620"/>
        <w:jc w:val="both"/>
      </w:pPr>
      <w:r w:rsidRPr="00F640B7">
        <w:t>1986-1991:</w:t>
      </w:r>
      <w:r w:rsidRPr="00F640B7">
        <w:tab/>
        <w:t>Σχολή Θετικών Επιστημών, Τμήμα Μαθηματικών, Εθνικό Καποδιστριακό Πανεπιστήμιο Αθηνών.</w:t>
      </w:r>
    </w:p>
    <w:p w:rsidR="00087598" w:rsidRPr="00F640B7" w:rsidRDefault="00087598" w:rsidP="00087598">
      <w:pPr>
        <w:numPr>
          <w:ilvl w:val="0"/>
          <w:numId w:val="2"/>
        </w:numPr>
        <w:tabs>
          <w:tab w:val="clear" w:pos="895"/>
          <w:tab w:val="num" w:pos="360"/>
          <w:tab w:val="left" w:pos="1620"/>
        </w:tabs>
        <w:autoSpaceDE w:val="0"/>
        <w:autoSpaceDN w:val="0"/>
        <w:adjustRightInd w:val="0"/>
        <w:spacing w:line="360" w:lineRule="auto"/>
        <w:ind w:left="1620" w:hanging="1620"/>
        <w:jc w:val="both"/>
        <w:rPr>
          <w:lang w:val="en-US"/>
        </w:rPr>
      </w:pPr>
      <w:r w:rsidRPr="00F640B7">
        <w:rPr>
          <w:lang w:val="en-US"/>
        </w:rPr>
        <w:t>1992-1993:</w:t>
      </w:r>
      <w:r w:rsidRPr="00F640B7">
        <w:rPr>
          <w:lang w:val="en-US"/>
        </w:rPr>
        <w:tab/>
        <w:t xml:space="preserve">Master of Science in Social Statistics, Dept. of Social </w:t>
      </w:r>
      <w:proofErr w:type="spellStart"/>
      <w:r w:rsidRPr="00F640B7">
        <w:rPr>
          <w:lang w:val="en-US"/>
        </w:rPr>
        <w:t>Satistics</w:t>
      </w:r>
      <w:proofErr w:type="spellEnd"/>
      <w:r w:rsidRPr="00F640B7">
        <w:rPr>
          <w:lang w:val="en-US"/>
        </w:rPr>
        <w:t xml:space="preserve">, University of Southampton, </w:t>
      </w:r>
      <w:smartTag w:uri="urn:schemas-microsoft-com:office:smarttags" w:element="country-region">
        <w:r w:rsidRPr="00F640B7">
          <w:rPr>
            <w:lang w:val="en-US"/>
          </w:rPr>
          <w:t>UK</w:t>
        </w:r>
      </w:smartTag>
      <w:r w:rsidRPr="00F640B7">
        <w:rPr>
          <w:lang w:val="en-US"/>
        </w:rPr>
        <w:t xml:space="preserve">. </w:t>
      </w:r>
    </w:p>
    <w:p w:rsidR="00087598" w:rsidRPr="00F640B7" w:rsidRDefault="00087598" w:rsidP="00087598">
      <w:pPr>
        <w:numPr>
          <w:ilvl w:val="0"/>
          <w:numId w:val="2"/>
        </w:numPr>
        <w:tabs>
          <w:tab w:val="clear" w:pos="895"/>
          <w:tab w:val="num" w:pos="36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ind w:left="1620" w:hanging="1620"/>
        <w:jc w:val="both"/>
      </w:pPr>
      <w:r w:rsidRPr="00F640B7">
        <w:t>1997-2005:</w:t>
      </w:r>
      <w:r w:rsidRPr="00F640B7">
        <w:tab/>
        <w:t>Δι</w:t>
      </w:r>
      <w:r>
        <w:t>δα</w:t>
      </w:r>
      <w:r w:rsidR="00397EBB">
        <w:t>κτορική Διατριβή στην Επιδημιολογία</w:t>
      </w:r>
      <w:r w:rsidRPr="00F640B7">
        <w:t xml:space="preserve">, Εργαστήριο Υγιεινής, Επιδημιολογίας και Ιατρικής Στατιστικής, Ιατρική Σχολή, Εθνικό Καποδιστριακό Πανεπιστήμιο Αθηνών. </w:t>
      </w:r>
    </w:p>
    <w:p w:rsidR="00087598" w:rsidRPr="005F4F2D" w:rsidRDefault="00087598" w:rsidP="005F4F2D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640B7">
        <w:rPr>
          <w:b/>
          <w:bCs/>
        </w:rPr>
        <w:t>Ξένες</w:t>
      </w:r>
      <w:r w:rsidRPr="005F4F2D">
        <w:rPr>
          <w:b/>
          <w:bCs/>
          <w:lang w:val="en-US"/>
        </w:rPr>
        <w:t xml:space="preserve"> </w:t>
      </w:r>
      <w:r w:rsidRPr="00F640B7">
        <w:rPr>
          <w:b/>
          <w:bCs/>
        </w:rPr>
        <w:t>Γλώσσες</w:t>
      </w:r>
      <w:r w:rsidRPr="005F4F2D">
        <w:rPr>
          <w:b/>
          <w:bCs/>
          <w:lang w:val="en-US"/>
        </w:rPr>
        <w:t>:</w:t>
      </w:r>
      <w:r w:rsidR="005F4F2D" w:rsidRPr="005F4F2D">
        <w:rPr>
          <w:b/>
          <w:bCs/>
          <w:lang w:val="en-US"/>
        </w:rPr>
        <w:t xml:space="preserve"> </w:t>
      </w:r>
      <w:r w:rsidRPr="00F640B7">
        <w:t>Αγγλικά</w:t>
      </w:r>
      <w:r w:rsidRPr="005F4F2D">
        <w:rPr>
          <w:lang w:val="en-US"/>
        </w:rPr>
        <w:t xml:space="preserve">   (</w:t>
      </w:r>
      <w:r w:rsidRPr="00F640B7">
        <w:rPr>
          <w:lang w:val="en-US"/>
        </w:rPr>
        <w:t>Cambridge</w:t>
      </w:r>
      <w:r w:rsidRPr="005F4F2D">
        <w:rPr>
          <w:lang w:val="en-US"/>
        </w:rPr>
        <w:t xml:space="preserve"> Proficiency)</w:t>
      </w:r>
      <w:r w:rsidR="005F4F2D" w:rsidRPr="005F4F2D">
        <w:rPr>
          <w:lang w:val="en-US"/>
        </w:rPr>
        <w:t xml:space="preserve">, </w:t>
      </w:r>
      <w:r w:rsidRPr="00F640B7">
        <w:t>Γαλλικά</w:t>
      </w:r>
      <w:r w:rsidRPr="005F4F2D">
        <w:rPr>
          <w:lang w:val="en-US"/>
        </w:rPr>
        <w:t xml:space="preserve"> ( </w:t>
      </w:r>
      <w:proofErr w:type="spellStart"/>
      <w:r w:rsidRPr="00F640B7">
        <w:rPr>
          <w:lang w:val="en-US"/>
        </w:rPr>
        <w:t>Certificat</w:t>
      </w:r>
      <w:proofErr w:type="spellEnd"/>
      <w:r w:rsidRPr="005F4F2D">
        <w:rPr>
          <w:lang w:val="en-US"/>
        </w:rPr>
        <w:t>)</w:t>
      </w:r>
    </w:p>
    <w:p w:rsidR="00087598" w:rsidRPr="005F4F2D" w:rsidRDefault="00087598" w:rsidP="00087598">
      <w:pPr>
        <w:pStyle w:val="a4"/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Μετεκπαιδευτική</w:t>
      </w:r>
      <w:r w:rsidRPr="00F640B7">
        <w:rPr>
          <w:b/>
          <w:lang w:val="el-GR"/>
        </w:rPr>
        <w:t xml:space="preserve"> </w:t>
      </w:r>
      <w:r>
        <w:rPr>
          <w:b/>
          <w:lang w:val="el-GR"/>
        </w:rPr>
        <w:t>κατάρτιση</w:t>
      </w:r>
      <w:r w:rsidRPr="00F640B7">
        <w:rPr>
          <w:b/>
          <w:lang w:val="el-GR"/>
        </w:rPr>
        <w:t>:</w:t>
      </w:r>
    </w:p>
    <w:p w:rsidR="00087598" w:rsidRPr="00EA4371" w:rsidRDefault="00087598" w:rsidP="0008759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0B48D9">
        <w:rPr>
          <w:lang w:val="en-GB"/>
        </w:rPr>
        <w:t>1987</w:t>
      </w:r>
      <w:r w:rsidRPr="000B48D9">
        <w:rPr>
          <w:lang w:val="en-GB"/>
        </w:rPr>
        <w:tab/>
        <w:t xml:space="preserve">Introductory Seminar to computers, </w:t>
      </w:r>
      <w:r w:rsidRPr="000B48D9">
        <w:rPr>
          <w:lang w:val="en-US"/>
        </w:rPr>
        <w:t>D</w:t>
      </w:r>
      <w:proofErr w:type="spellStart"/>
      <w:r w:rsidRPr="000B48D9">
        <w:rPr>
          <w:lang w:val="en-GB"/>
        </w:rPr>
        <w:t>eree</w:t>
      </w:r>
      <w:proofErr w:type="spellEnd"/>
      <w:r w:rsidRPr="000B48D9">
        <w:rPr>
          <w:lang w:val="en-GB"/>
        </w:rPr>
        <w:t xml:space="preserve"> College, </w:t>
      </w:r>
      <w:r w:rsidRPr="000B48D9">
        <w:rPr>
          <w:lang w:val="en-US"/>
        </w:rPr>
        <w:t>Athens</w:t>
      </w:r>
      <w:r w:rsidRPr="000B48D9">
        <w:rPr>
          <w:lang w:val="en-GB"/>
        </w:rPr>
        <w:t>.</w:t>
      </w:r>
    </w:p>
    <w:p w:rsidR="00087598" w:rsidRPr="00F640B7" w:rsidRDefault="00087598" w:rsidP="00087598">
      <w:pPr>
        <w:tabs>
          <w:tab w:val="left" w:pos="284"/>
          <w:tab w:val="left" w:pos="720"/>
        </w:tabs>
        <w:spacing w:line="360" w:lineRule="auto"/>
        <w:jc w:val="both"/>
        <w:rPr>
          <w:lang w:val="en-GB"/>
        </w:rPr>
      </w:pPr>
      <w:r w:rsidRPr="00F640B7">
        <w:rPr>
          <w:lang w:val="en-GB"/>
        </w:rPr>
        <w:t>1995</w:t>
      </w:r>
      <w:r w:rsidRPr="00F640B7">
        <w:rPr>
          <w:lang w:val="en-GB"/>
        </w:rPr>
        <w:tab/>
        <w:t xml:space="preserve">European Educational Programme on Epidemiology, International Agency for Research on Cancer. </w:t>
      </w:r>
    </w:p>
    <w:p w:rsidR="00087598" w:rsidRPr="00D80841" w:rsidRDefault="00087598" w:rsidP="00087598">
      <w:pPr>
        <w:tabs>
          <w:tab w:val="left" w:pos="284"/>
          <w:tab w:val="left" w:pos="720"/>
        </w:tabs>
        <w:spacing w:line="360" w:lineRule="auto"/>
        <w:jc w:val="both"/>
        <w:rPr>
          <w:lang w:val="en-GB"/>
        </w:rPr>
      </w:pPr>
      <w:r w:rsidRPr="00F640B7">
        <w:rPr>
          <w:lang w:val="en-GB"/>
        </w:rPr>
        <w:t xml:space="preserve">1996 </w:t>
      </w:r>
      <w:r w:rsidRPr="00F640B7">
        <w:rPr>
          <w:lang w:val="en-GB"/>
        </w:rPr>
        <w:tab/>
        <w:t xml:space="preserve">Environmental Epidemiology Post-Graduate Course, </w:t>
      </w:r>
      <w:smartTag w:uri="urn:schemas-microsoft-com:office:smarttags" w:element="place">
        <w:smartTag w:uri="urn:schemas-microsoft-com:office:smarttags" w:element="City">
          <w:r w:rsidRPr="00F640B7">
            <w:rPr>
              <w:lang w:val="en-GB"/>
            </w:rPr>
            <w:t>University of Basel</w:t>
          </w:r>
        </w:smartTag>
        <w:r w:rsidRPr="00F640B7">
          <w:rPr>
            <w:lang w:val="en-GB"/>
          </w:rPr>
          <w:t xml:space="preserve">, </w:t>
        </w:r>
        <w:smartTag w:uri="urn:schemas-microsoft-com:office:smarttags" w:element="country-region">
          <w:r w:rsidRPr="00F640B7">
            <w:rPr>
              <w:lang w:val="en-GB"/>
            </w:rPr>
            <w:t>Switzerland</w:t>
          </w:r>
        </w:smartTag>
      </w:smartTag>
      <w:r w:rsidRPr="00F640B7">
        <w:rPr>
          <w:lang w:val="en-GB"/>
        </w:rPr>
        <w:t>.</w:t>
      </w:r>
      <w:r w:rsidRPr="00D80841">
        <w:rPr>
          <w:lang w:val="en-GB"/>
        </w:rPr>
        <w:t xml:space="preserve"> </w:t>
      </w:r>
    </w:p>
    <w:p w:rsidR="00087598" w:rsidRPr="008D70E9" w:rsidRDefault="00087598" w:rsidP="00087598">
      <w:pPr>
        <w:autoSpaceDE w:val="0"/>
        <w:autoSpaceDN w:val="0"/>
        <w:adjustRightInd w:val="0"/>
        <w:spacing w:line="360" w:lineRule="auto"/>
        <w:jc w:val="both"/>
      </w:pPr>
      <w:r w:rsidRPr="008D70E9">
        <w:t>1998</w:t>
      </w:r>
      <w:r w:rsidRPr="008D70E9">
        <w:tab/>
      </w:r>
      <w:r>
        <w:t>Επισκέπτης</w:t>
      </w:r>
      <w:r w:rsidRPr="008D70E9">
        <w:t xml:space="preserve"> </w:t>
      </w:r>
      <w:r>
        <w:t>ερευνητής</w:t>
      </w:r>
      <w:r w:rsidRPr="008D70E9">
        <w:t xml:space="preserve"> </w:t>
      </w:r>
      <w:r>
        <w:t>στο</w:t>
      </w:r>
      <w:r w:rsidRPr="008D70E9">
        <w:t xml:space="preserve"> </w:t>
      </w:r>
      <w:r>
        <w:t>Πανεπιστήμιο</w:t>
      </w:r>
      <w:r w:rsidRPr="008D70E9">
        <w:t xml:space="preserve"> </w:t>
      </w:r>
      <w:r>
        <w:t>Χάρβαρντ</w:t>
      </w:r>
      <w:r w:rsidRPr="008D70E9">
        <w:t xml:space="preserve">, </w:t>
      </w:r>
      <w:r>
        <w:t>Η</w:t>
      </w:r>
      <w:r w:rsidRPr="008D70E9">
        <w:t>.</w:t>
      </w:r>
      <w:r>
        <w:t>Π</w:t>
      </w:r>
      <w:r w:rsidRPr="008D70E9">
        <w:t>.</w:t>
      </w:r>
      <w:r>
        <w:t>Α</w:t>
      </w:r>
      <w:r w:rsidRPr="008D70E9">
        <w:t xml:space="preserve">: </w:t>
      </w:r>
      <w:r>
        <w:t>Ανάλυση</w:t>
      </w:r>
      <w:r w:rsidRPr="008D70E9">
        <w:t xml:space="preserve"> </w:t>
      </w:r>
      <w:proofErr w:type="spellStart"/>
      <w:r>
        <w:t>χρονοσειρών</w:t>
      </w:r>
      <w:proofErr w:type="spellEnd"/>
      <w:r w:rsidRPr="008D70E9">
        <w:t xml:space="preserve"> </w:t>
      </w:r>
      <w:r>
        <w:t>επιδημιολογικών</w:t>
      </w:r>
      <w:r w:rsidRPr="008D70E9">
        <w:t xml:space="preserve"> </w:t>
      </w:r>
      <w:r>
        <w:t>δεδομένων</w:t>
      </w:r>
      <w:r w:rsidRPr="008D70E9">
        <w:t xml:space="preserve"> </w:t>
      </w:r>
      <w:r>
        <w:t>υπό</w:t>
      </w:r>
      <w:r w:rsidRPr="008D70E9">
        <w:t xml:space="preserve"> </w:t>
      </w:r>
      <w:r>
        <w:t>την</w:t>
      </w:r>
      <w:r w:rsidRPr="008D70E9">
        <w:t xml:space="preserve"> </w:t>
      </w:r>
      <w:r>
        <w:t>επίβλεψη</w:t>
      </w:r>
      <w:r w:rsidRPr="008D70E9">
        <w:t xml:space="preserve"> </w:t>
      </w:r>
      <w:r>
        <w:t>του</w:t>
      </w:r>
      <w:r w:rsidRPr="008D70E9">
        <w:t xml:space="preserve"> </w:t>
      </w:r>
      <w:r>
        <w:t>Καθ</w:t>
      </w:r>
      <w:r w:rsidRPr="008D70E9">
        <w:t xml:space="preserve">. </w:t>
      </w:r>
      <w:r>
        <w:rPr>
          <w:lang w:val="en-US"/>
        </w:rPr>
        <w:t>J</w:t>
      </w:r>
      <w:r w:rsidRPr="008D70E9">
        <w:t xml:space="preserve">. </w:t>
      </w:r>
      <w:r>
        <w:rPr>
          <w:lang w:val="en-US"/>
        </w:rPr>
        <w:t>Schwartz</w:t>
      </w:r>
      <w:r w:rsidRPr="008D70E9">
        <w:t xml:space="preserve">, </w:t>
      </w:r>
      <w:r>
        <w:rPr>
          <w:lang w:val="en-US"/>
        </w:rPr>
        <w:t>Harvard</w:t>
      </w:r>
      <w:r w:rsidRPr="008D70E9">
        <w:t xml:space="preserve"> </w:t>
      </w:r>
      <w:r>
        <w:rPr>
          <w:lang w:val="en-US"/>
        </w:rPr>
        <w:t>School</w:t>
      </w:r>
      <w:r w:rsidRPr="008D70E9">
        <w:t xml:space="preserve"> </w:t>
      </w:r>
      <w:r>
        <w:rPr>
          <w:lang w:val="en-US"/>
        </w:rPr>
        <w:t>of</w:t>
      </w:r>
      <w:r w:rsidRPr="008D70E9">
        <w:t xml:space="preserve"> </w:t>
      </w:r>
      <w:r>
        <w:rPr>
          <w:lang w:val="en-US"/>
        </w:rPr>
        <w:t>Public</w:t>
      </w:r>
      <w:r w:rsidRPr="008D70E9">
        <w:t xml:space="preserve"> </w:t>
      </w:r>
      <w:r>
        <w:rPr>
          <w:lang w:val="en-US"/>
        </w:rPr>
        <w:t>Health</w:t>
      </w:r>
      <w:r w:rsidRPr="008D70E9">
        <w:t xml:space="preserve">, </w:t>
      </w:r>
      <w:r>
        <w:rPr>
          <w:lang w:val="en-US"/>
        </w:rPr>
        <w:t>Boston</w:t>
      </w:r>
      <w:r w:rsidRPr="008D70E9">
        <w:t xml:space="preserve">, </w:t>
      </w:r>
      <w:r>
        <w:rPr>
          <w:lang w:val="en-US"/>
        </w:rPr>
        <w:t>MA</w:t>
      </w:r>
      <w:r w:rsidRPr="008D70E9">
        <w:t>.</w:t>
      </w:r>
    </w:p>
    <w:p w:rsidR="00087598" w:rsidRPr="00851AF0" w:rsidRDefault="00087598" w:rsidP="00087598">
      <w:pPr>
        <w:numPr>
          <w:ilvl w:val="0"/>
          <w:numId w:val="7"/>
        </w:numPr>
        <w:tabs>
          <w:tab w:val="clear" w:pos="720"/>
          <w:tab w:val="num" w:pos="360"/>
          <w:tab w:val="left" w:pos="2880"/>
        </w:tabs>
        <w:spacing w:line="360" w:lineRule="auto"/>
        <w:ind w:right="-483" w:hanging="720"/>
        <w:jc w:val="both"/>
        <w:rPr>
          <w:b/>
          <w:noProof/>
          <w:u w:val="single"/>
        </w:rPr>
      </w:pPr>
      <w:r w:rsidRPr="00851AF0">
        <w:rPr>
          <w:b/>
          <w:noProof/>
          <w:u w:val="single"/>
        </w:rPr>
        <w:t>Διδακτικό έργο</w:t>
      </w:r>
    </w:p>
    <w:p w:rsidR="00552C92" w:rsidRPr="00851AF0" w:rsidRDefault="00552C92" w:rsidP="00552C92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851AF0">
        <w:rPr>
          <w:b/>
          <w:u w:val="single"/>
        </w:rPr>
        <w:t>Προπτυχιακή εκπαίδευση</w:t>
      </w:r>
    </w:p>
    <w:p w:rsidR="00552C92" w:rsidRPr="00851AF0" w:rsidRDefault="00552C92" w:rsidP="00552C92">
      <w:pPr>
        <w:pStyle w:val="-HTML"/>
        <w:numPr>
          <w:ilvl w:val="0"/>
          <w:numId w:val="3"/>
        </w:numPr>
        <w:tabs>
          <w:tab w:val="left" w:pos="1260"/>
        </w:tabs>
        <w:spacing w:line="360" w:lineRule="auto"/>
        <w:ind w:hanging="720"/>
        <w:jc w:val="both"/>
        <w:rPr>
          <w:rFonts w:ascii="Times New Roman" w:hAnsi="Times New Roman" w:cs="Times New Roman"/>
          <w:iCs/>
          <w:color w:val="auto"/>
          <w:sz w:val="24"/>
          <w:lang w:val="el-GR" w:eastAsia="el-GR"/>
        </w:rPr>
      </w:pP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2005-σήμερα: Διδασκαλία στο μάθημα της </w:t>
      </w:r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«Ιατρικής Στατιστικής»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της Ιατρικής Σχολής του Πανεπιστημίου Αθηνών.</w:t>
      </w:r>
    </w:p>
    <w:p w:rsidR="00552C92" w:rsidRPr="00F064D0" w:rsidRDefault="00552C92" w:rsidP="00552C92">
      <w:pPr>
        <w:pStyle w:val="-HTML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iCs/>
          <w:color w:val="auto"/>
          <w:sz w:val="24"/>
          <w:lang w:val="el-GR" w:eastAsia="el-GR"/>
        </w:rPr>
      </w:pP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2005-σήμερα: Διδασκαλία στο μάθημα της </w:t>
      </w:r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«</w:t>
      </w:r>
      <w:proofErr w:type="spellStart"/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Βιοστατιστικής</w:t>
      </w:r>
      <w:proofErr w:type="spellEnd"/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»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της Οδοντιατρικής Σχολής του Πανεπιστημίου Αθηνών.</w:t>
      </w:r>
    </w:p>
    <w:p w:rsidR="00552C92" w:rsidRPr="00274889" w:rsidRDefault="00552C92" w:rsidP="00552C92">
      <w:pPr>
        <w:pStyle w:val="-HTML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iCs/>
          <w:color w:val="auto"/>
          <w:sz w:val="24"/>
          <w:lang w:val="el-GR" w:eastAsia="el-GR"/>
        </w:rPr>
      </w:pPr>
      <w:r w:rsidRPr="00F064D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2011-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σήμερα: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Διδασκαλία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μαθήματος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</w:t>
      </w:r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«</w:t>
      </w:r>
      <w:proofErr w:type="spellStart"/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Βιοστατιστικής</w:t>
      </w:r>
      <w:proofErr w:type="spellEnd"/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»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στο Τμήμα Βιολογία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ς του Πανεπιστημίου Αθηνών.</w:t>
      </w:r>
    </w:p>
    <w:p w:rsidR="00552C92" w:rsidRPr="00F064D0" w:rsidRDefault="00552C92" w:rsidP="00552C92">
      <w:pPr>
        <w:pStyle w:val="-HTML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iCs/>
          <w:color w:val="auto"/>
          <w:sz w:val="24"/>
          <w:lang w:val="el-GR" w:eastAsia="el-GR"/>
        </w:rPr>
      </w:pPr>
      <w:r w:rsidRPr="00274889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lastRenderedPageBreak/>
        <w:t xml:space="preserve">2015-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σήμερα: Διδασκαλία στο μάθημα της </w:t>
      </w:r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«</w:t>
      </w: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Επιδημιολογία</w:t>
      </w:r>
      <w:r w:rsidRPr="00FD636D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el-GR"/>
        </w:rPr>
        <w:t>ς»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της Ιατρικής Σχολής του Πανεπιστημίου Αθηνών.</w:t>
      </w:r>
    </w:p>
    <w:p w:rsidR="00552C92" w:rsidRPr="00851AF0" w:rsidRDefault="00552C92" w:rsidP="00552C92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851AF0">
        <w:rPr>
          <w:b/>
          <w:u w:val="single"/>
        </w:rPr>
        <w:t>Μετεκπαιδευτικά προγράμματα</w:t>
      </w:r>
    </w:p>
    <w:p w:rsidR="00552C92" w:rsidRPr="00851AF0" w:rsidRDefault="00552C92" w:rsidP="005F4F2D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851AF0">
        <w:t xml:space="preserve">1998-2001: Βοηθός διδασκαλίας στο μάθημα </w:t>
      </w:r>
      <w:r w:rsidRPr="00FD636D">
        <w:rPr>
          <w:i/>
        </w:rPr>
        <w:t>«</w:t>
      </w:r>
      <w:proofErr w:type="spellStart"/>
      <w:r w:rsidRPr="00FD636D">
        <w:rPr>
          <w:b/>
          <w:bCs/>
          <w:i/>
        </w:rPr>
        <w:t>Βιοστατιστική</w:t>
      </w:r>
      <w:proofErr w:type="spellEnd"/>
      <w:r w:rsidRPr="00FD636D">
        <w:rPr>
          <w:i/>
        </w:rPr>
        <w:t>»</w:t>
      </w:r>
      <w:r w:rsidRPr="00851AF0">
        <w:t xml:space="preserve"> στα πλαίσια του ΠΜΣ στη «</w:t>
      </w:r>
      <w:proofErr w:type="spellStart"/>
      <w:r w:rsidRPr="00851AF0">
        <w:t>Βιοστατιστική</w:t>
      </w:r>
      <w:proofErr w:type="spellEnd"/>
      <w:r w:rsidRPr="00851AF0">
        <w:t xml:space="preserve">» </w:t>
      </w:r>
      <w:r w:rsidR="005F4F2D">
        <w:t xml:space="preserve">και </w:t>
      </w:r>
      <w:r w:rsidRPr="00851AF0">
        <w:t>του ΠΜΣ στην «Δημόσια Υγεία» της Ιατρικής Σχολής Παν/</w:t>
      </w:r>
      <w:proofErr w:type="spellStart"/>
      <w:r w:rsidRPr="00851AF0">
        <w:t>μίου</w:t>
      </w:r>
      <w:proofErr w:type="spellEnd"/>
      <w:r w:rsidRPr="00851AF0">
        <w:t xml:space="preserve"> Αθηνών.</w:t>
      </w:r>
    </w:p>
    <w:p w:rsidR="00552C92" w:rsidRPr="007B2E56" w:rsidRDefault="00552C92" w:rsidP="00552C9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851AF0">
        <w:t xml:space="preserve">2006-2008: Διδασκαλία στο μάθημα </w:t>
      </w:r>
      <w:r w:rsidRPr="00FD636D">
        <w:rPr>
          <w:b/>
          <w:i/>
        </w:rPr>
        <w:t>«Ατμοσφαιρική Ρύπανση και Υγεία»</w:t>
      </w:r>
      <w:r w:rsidRPr="00851AF0">
        <w:t xml:space="preserve"> στα πλαίσια του ΠΜΣ στη «Δημόσια Υγεία» της Ιατρικής Σχολής Παν/</w:t>
      </w:r>
      <w:proofErr w:type="spellStart"/>
      <w:r w:rsidRPr="00851AF0">
        <w:t>μίου</w:t>
      </w:r>
      <w:proofErr w:type="spellEnd"/>
      <w:r w:rsidRPr="00851AF0">
        <w:t xml:space="preserve"> Κρήτης.</w:t>
      </w:r>
    </w:p>
    <w:p w:rsidR="00552C92" w:rsidRDefault="00552C92" w:rsidP="00552C9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t xml:space="preserve">2010-σήμερα: </w:t>
      </w:r>
      <w:r w:rsidRPr="00851AF0">
        <w:t xml:space="preserve">Διδασκαλία στο </w:t>
      </w:r>
      <w:r w:rsidRPr="005B0B5F">
        <w:t>μάθημα</w:t>
      </w:r>
      <w:r w:rsidRPr="005B0B5F">
        <w:rPr>
          <w:b/>
        </w:rPr>
        <w:t xml:space="preserve"> </w:t>
      </w:r>
      <w:r w:rsidRPr="00FD636D">
        <w:rPr>
          <w:b/>
          <w:i/>
        </w:rPr>
        <w:t>«Εφαρμογή των Η/Υ και της Στατιστικής στη Σύγχρονη Έρευνα»</w:t>
      </w:r>
      <w:r w:rsidRPr="00851AF0">
        <w:t xml:space="preserve"> στα πλαίσια του ΠΜΣ στη «</w:t>
      </w:r>
      <w:r>
        <w:t>Αναπαραγωγική, αναγεννητική Ιατρική</w:t>
      </w:r>
      <w:r w:rsidRPr="00851AF0">
        <w:t>» της Ιατρικής Σχολής Παν/</w:t>
      </w:r>
      <w:proofErr w:type="spellStart"/>
      <w:r w:rsidRPr="00851AF0">
        <w:t>μίου</w:t>
      </w:r>
      <w:proofErr w:type="spellEnd"/>
      <w:r w:rsidRPr="00851AF0">
        <w:t xml:space="preserve"> </w:t>
      </w:r>
      <w:r>
        <w:t>Αθηνών</w:t>
      </w:r>
      <w:r w:rsidRPr="00851AF0">
        <w:t>.</w:t>
      </w:r>
    </w:p>
    <w:p w:rsidR="00552C92" w:rsidRDefault="00552C92" w:rsidP="00552C9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851AF0">
        <w:t>20</w:t>
      </w:r>
      <w:r>
        <w:t>10-σήμερα</w:t>
      </w:r>
      <w:r w:rsidRPr="00851AF0">
        <w:t xml:space="preserve">: </w:t>
      </w:r>
      <w:r>
        <w:t>Δ</w:t>
      </w:r>
      <w:r w:rsidRPr="00851AF0">
        <w:t xml:space="preserve">ιδασκαλία στο μάθημα </w:t>
      </w:r>
      <w:r w:rsidRPr="00FD636D">
        <w:rPr>
          <w:i/>
        </w:rPr>
        <w:t>«</w:t>
      </w:r>
      <w:proofErr w:type="spellStart"/>
      <w:r w:rsidRPr="00FD636D">
        <w:rPr>
          <w:b/>
          <w:bCs/>
          <w:i/>
        </w:rPr>
        <w:t>Βιοστατιστική</w:t>
      </w:r>
      <w:proofErr w:type="spellEnd"/>
      <w:r w:rsidRPr="00FD636D">
        <w:rPr>
          <w:i/>
        </w:rPr>
        <w:t>»</w:t>
      </w:r>
      <w:r w:rsidRPr="00851AF0">
        <w:t xml:space="preserve"> στα πλαίσια του ΠΜΣ στη «</w:t>
      </w:r>
      <w:proofErr w:type="spellStart"/>
      <w:r w:rsidRPr="00851AF0">
        <w:t>Βιοστατιστική</w:t>
      </w:r>
      <w:proofErr w:type="spellEnd"/>
      <w:r w:rsidRPr="00851AF0">
        <w:t>» της Ιατρικής Σχολής Παν/</w:t>
      </w:r>
      <w:proofErr w:type="spellStart"/>
      <w:r w:rsidRPr="00851AF0">
        <w:t>μίου</w:t>
      </w:r>
      <w:proofErr w:type="spellEnd"/>
      <w:r w:rsidRPr="00851AF0">
        <w:t xml:space="preserve"> Αθηνών και των Μ</w:t>
      </w:r>
      <w:r>
        <w:t>αθηματικών Τμημάτων Πανεπιστημίω</w:t>
      </w:r>
      <w:r w:rsidRPr="00851AF0">
        <w:t>ν Αθηνών και Ιωαννίνων.</w:t>
      </w:r>
    </w:p>
    <w:p w:rsidR="00552C92" w:rsidRDefault="00552C92" w:rsidP="00552C9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t>2011-</w:t>
      </w:r>
      <w:r w:rsidR="00397EBB">
        <w:t>2015</w:t>
      </w:r>
      <w:r>
        <w:t>: Δ</w:t>
      </w:r>
      <w:r w:rsidRPr="00851AF0">
        <w:t xml:space="preserve">ιδασκαλία στο μάθημα </w:t>
      </w:r>
      <w:r w:rsidRPr="00FD636D">
        <w:rPr>
          <w:b/>
          <w:i/>
        </w:rPr>
        <w:t>«Επιδημιολογία»</w:t>
      </w:r>
      <w:r w:rsidRPr="00851AF0">
        <w:t xml:space="preserve"> στα πλαίσια του ΠΜΣ στη «</w:t>
      </w:r>
      <w:proofErr w:type="spellStart"/>
      <w:r w:rsidRPr="00851AF0">
        <w:t>Βιοστατιστική</w:t>
      </w:r>
      <w:proofErr w:type="spellEnd"/>
      <w:r w:rsidRPr="00851AF0">
        <w:t>» της Ιατρικής Σχολής Παν/</w:t>
      </w:r>
      <w:proofErr w:type="spellStart"/>
      <w:r w:rsidRPr="00851AF0">
        <w:t>μίου</w:t>
      </w:r>
      <w:proofErr w:type="spellEnd"/>
      <w:r w:rsidRPr="00851AF0">
        <w:t xml:space="preserve"> Αθηνών και των Μ</w:t>
      </w:r>
      <w:r>
        <w:t>αθηματικών Τμημάτων Πανεπιστημίω</w:t>
      </w:r>
      <w:r w:rsidRPr="00851AF0">
        <w:t>ν Αθηνών και Ιωαννίνων.</w:t>
      </w:r>
    </w:p>
    <w:p w:rsidR="00552C92" w:rsidRDefault="00552C92" w:rsidP="00552C9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t>2012, 2013: Δ</w:t>
      </w:r>
      <w:r w:rsidRPr="00851AF0">
        <w:t xml:space="preserve">ιδασκαλία στο μάθημα </w:t>
      </w:r>
      <w:r w:rsidRPr="00FD636D">
        <w:rPr>
          <w:i/>
        </w:rPr>
        <w:t>«</w:t>
      </w:r>
      <w:proofErr w:type="spellStart"/>
      <w:r w:rsidRPr="00FD636D">
        <w:rPr>
          <w:b/>
          <w:bCs/>
          <w:i/>
        </w:rPr>
        <w:t>Βιοστατιστική</w:t>
      </w:r>
      <w:proofErr w:type="spellEnd"/>
      <w:r w:rsidRPr="00FD636D">
        <w:rPr>
          <w:i/>
        </w:rPr>
        <w:t>»</w:t>
      </w:r>
      <w:r w:rsidRPr="00851AF0">
        <w:t xml:space="preserve"> στα πλαίσια του</w:t>
      </w:r>
      <w:r>
        <w:t xml:space="preserve"> </w:t>
      </w:r>
      <w:proofErr w:type="spellStart"/>
      <w:r>
        <w:t>διατμηματικού</w:t>
      </w:r>
      <w:proofErr w:type="spellEnd"/>
      <w:r>
        <w:t xml:space="preserve"> προγράμματος  μεταπτυχιακών σπουδών  «Οργάνωση και Διαχείριση Ανακουφιστικής και Υποστηρικτικής Φροντίδας </w:t>
      </w:r>
      <w:proofErr w:type="spellStart"/>
      <w:r>
        <w:t>Χρονίων</w:t>
      </w:r>
      <w:proofErr w:type="spellEnd"/>
      <w:r>
        <w:t xml:space="preserve"> Πασχόντων», της Ιατρικής και Νοσηλευτικής  Σχολής του ΕΚΠΑ.</w:t>
      </w:r>
    </w:p>
    <w:p w:rsidR="00552C92" w:rsidRDefault="00552C92" w:rsidP="00552C9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t>2012-σήμερα: Δ</w:t>
      </w:r>
      <w:r w:rsidRPr="00851AF0">
        <w:t xml:space="preserve">ιδασκαλία στο μάθημα </w:t>
      </w:r>
      <w:r w:rsidRPr="00FD636D">
        <w:rPr>
          <w:i/>
        </w:rPr>
        <w:t>«</w:t>
      </w:r>
      <w:proofErr w:type="spellStart"/>
      <w:r w:rsidRPr="00FD636D">
        <w:rPr>
          <w:b/>
          <w:bCs/>
          <w:i/>
        </w:rPr>
        <w:t>Βιοστατιστική</w:t>
      </w:r>
      <w:proofErr w:type="spellEnd"/>
      <w:r w:rsidRPr="00FD636D">
        <w:rPr>
          <w:i/>
        </w:rPr>
        <w:t>»</w:t>
      </w:r>
      <w:r w:rsidRPr="00851AF0">
        <w:t xml:space="preserve"> στα πλαίσια του</w:t>
      </w:r>
      <w:r>
        <w:t xml:space="preserve"> προγράμματος  μεταπτυχιακών σπουδών «</w:t>
      </w:r>
      <w:r w:rsidRPr="003232FA">
        <w:t>ΜΕΘ και Επείγουσα Νοσηλευτική</w:t>
      </w:r>
      <w:r>
        <w:t>», της Ιατρικής Σχολής του ΕΚΠΑ.</w:t>
      </w:r>
    </w:p>
    <w:p w:rsidR="00552C92" w:rsidRDefault="00552C92" w:rsidP="00552C9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t>2013-σήμερα: Δ</w:t>
      </w:r>
      <w:r w:rsidRPr="00851AF0">
        <w:t xml:space="preserve">ιδασκαλία στο μάθημα </w:t>
      </w:r>
      <w:r w:rsidRPr="00FD636D">
        <w:rPr>
          <w:b/>
          <w:i/>
        </w:rPr>
        <w:t>«</w:t>
      </w:r>
      <w:proofErr w:type="spellStart"/>
      <w:r w:rsidRPr="00FD636D">
        <w:rPr>
          <w:b/>
          <w:i/>
        </w:rPr>
        <w:t>Μετα</w:t>
      </w:r>
      <w:proofErr w:type="spellEnd"/>
      <w:r w:rsidRPr="00FD636D">
        <w:rPr>
          <w:b/>
          <w:i/>
        </w:rPr>
        <w:t>-ανάλυση»</w:t>
      </w:r>
      <w:r w:rsidRPr="00851AF0">
        <w:t xml:space="preserve"> στα πλαίσια του ΠΜΣ στη «</w:t>
      </w:r>
      <w:proofErr w:type="spellStart"/>
      <w:r w:rsidRPr="00851AF0">
        <w:t>Βιοστατιστική</w:t>
      </w:r>
      <w:proofErr w:type="spellEnd"/>
      <w:r w:rsidRPr="00851AF0">
        <w:t>» της Ιατρικής Σχολής Παν/</w:t>
      </w:r>
      <w:proofErr w:type="spellStart"/>
      <w:r w:rsidRPr="00851AF0">
        <w:t>μίου</w:t>
      </w:r>
      <w:proofErr w:type="spellEnd"/>
      <w:r w:rsidRPr="00851AF0">
        <w:t xml:space="preserve"> Αθηνών και των Μ</w:t>
      </w:r>
      <w:r>
        <w:t>αθηματικών Τμημάτων Πανεπιστημίω</w:t>
      </w:r>
      <w:r w:rsidRPr="00851AF0">
        <w:t>ν Αθηνών και Ιωαννίνων.</w:t>
      </w:r>
    </w:p>
    <w:p w:rsidR="00552C92" w:rsidRPr="00896181" w:rsidRDefault="00552C92" w:rsidP="00552C9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896181">
        <w:t>Δεκέμβριος 2014: Διάλεξη «</w:t>
      </w:r>
      <w:r w:rsidR="00A167A9" w:rsidRPr="00896181">
        <w:t>Ατμοσφαιρική</w:t>
      </w:r>
      <w:r w:rsidRPr="00896181">
        <w:t xml:space="preserve"> Ρύπανση και Υγεία: </w:t>
      </w:r>
      <w:r w:rsidR="00A167A9" w:rsidRPr="00896181">
        <w:t>επιδημιολογικές</w:t>
      </w:r>
      <w:r w:rsidRPr="00896181">
        <w:t xml:space="preserve"> μελέτες» στο μεταπτυχιακό της Εθνικής Σχολής </w:t>
      </w:r>
      <w:r w:rsidR="00A167A9" w:rsidRPr="00896181">
        <w:t>Δημόσιας</w:t>
      </w:r>
      <w:r w:rsidRPr="00896181">
        <w:t xml:space="preserve"> Υγείας «Περιβάλλον και Υγεία».</w:t>
      </w:r>
    </w:p>
    <w:p w:rsidR="00087598" w:rsidRPr="00851AF0" w:rsidRDefault="00087598" w:rsidP="00087598">
      <w:pPr>
        <w:tabs>
          <w:tab w:val="num" w:pos="900"/>
        </w:tabs>
        <w:autoSpaceDE w:val="0"/>
        <w:autoSpaceDN w:val="0"/>
        <w:adjustRightInd w:val="0"/>
        <w:spacing w:line="360" w:lineRule="auto"/>
        <w:jc w:val="both"/>
      </w:pPr>
    </w:p>
    <w:p w:rsidR="00087598" w:rsidRPr="00851AF0" w:rsidRDefault="00087598" w:rsidP="00087598">
      <w:pPr>
        <w:tabs>
          <w:tab w:val="num" w:pos="360"/>
          <w:tab w:val="num" w:pos="540"/>
          <w:tab w:val="num" w:pos="1080"/>
          <w:tab w:val="left" w:pos="2880"/>
        </w:tabs>
        <w:spacing w:line="360" w:lineRule="auto"/>
        <w:ind w:left="540" w:right="-58" w:hanging="720"/>
        <w:jc w:val="both"/>
        <w:rPr>
          <w:b/>
          <w:szCs w:val="20"/>
        </w:rPr>
      </w:pPr>
      <w:r w:rsidRPr="00851AF0">
        <w:rPr>
          <w:b/>
          <w:szCs w:val="20"/>
        </w:rPr>
        <w:lastRenderedPageBreak/>
        <w:t>Επιπλέον στοιχεία</w:t>
      </w:r>
    </w:p>
    <w:p w:rsidR="00152DF6" w:rsidRDefault="005F4F2D" w:rsidP="00087598">
      <w:pPr>
        <w:numPr>
          <w:ilvl w:val="0"/>
          <w:numId w:val="9"/>
        </w:numPr>
        <w:tabs>
          <w:tab w:val="clear" w:pos="720"/>
          <w:tab w:val="num" w:pos="360"/>
          <w:tab w:val="num" w:pos="540"/>
          <w:tab w:val="num" w:pos="1080"/>
          <w:tab w:val="left" w:pos="2880"/>
        </w:tabs>
        <w:spacing w:line="360" w:lineRule="auto"/>
        <w:ind w:left="360" w:right="-58"/>
        <w:jc w:val="both"/>
        <w:rPr>
          <w:noProof/>
        </w:rPr>
      </w:pPr>
      <w:r>
        <w:rPr>
          <w:noProof/>
        </w:rPr>
        <w:t>Διδασκαλία σε πολυάριθαμ μετεκπαιδευτικά σεμινάρια διαφόρων φορέων</w:t>
      </w:r>
    </w:p>
    <w:p w:rsidR="00087598" w:rsidRPr="00851AF0" w:rsidRDefault="00087598" w:rsidP="00087598">
      <w:pPr>
        <w:numPr>
          <w:ilvl w:val="0"/>
          <w:numId w:val="9"/>
        </w:numPr>
        <w:tabs>
          <w:tab w:val="clear" w:pos="720"/>
          <w:tab w:val="num" w:pos="360"/>
          <w:tab w:val="num" w:pos="540"/>
          <w:tab w:val="num" w:pos="1080"/>
          <w:tab w:val="left" w:pos="2880"/>
        </w:tabs>
        <w:spacing w:line="360" w:lineRule="auto"/>
        <w:ind w:left="360" w:right="-58"/>
        <w:jc w:val="both"/>
        <w:rPr>
          <w:noProof/>
        </w:rPr>
      </w:pPr>
      <w:r w:rsidRPr="00851AF0">
        <w:rPr>
          <w:noProof/>
        </w:rPr>
        <w:t xml:space="preserve">Προετοιμασία ασκήσεων </w:t>
      </w:r>
      <w:r>
        <w:rPr>
          <w:noProof/>
        </w:rPr>
        <w:t xml:space="preserve">και σημειώσεων </w:t>
      </w:r>
      <w:r w:rsidRPr="00851AF0">
        <w:rPr>
          <w:noProof/>
        </w:rPr>
        <w:t xml:space="preserve">για το μάθημα «Βιοστατιστική» στα πλαίσια </w:t>
      </w:r>
      <w:r>
        <w:rPr>
          <w:noProof/>
        </w:rPr>
        <w:t xml:space="preserve">προπτυχιακών και </w:t>
      </w:r>
      <w:r w:rsidRPr="00851AF0">
        <w:rPr>
          <w:noProof/>
        </w:rPr>
        <w:t>μεταπτυχιακών προγραμμάτων σπουδών</w:t>
      </w:r>
      <w:r>
        <w:rPr>
          <w:noProof/>
        </w:rPr>
        <w:t xml:space="preserve"> του Παν/μίου Αθηνών</w:t>
      </w:r>
      <w:r w:rsidRPr="00851AF0">
        <w:rPr>
          <w:noProof/>
        </w:rPr>
        <w:t xml:space="preserve">. </w:t>
      </w:r>
    </w:p>
    <w:p w:rsidR="00087598" w:rsidRPr="00BF407A" w:rsidRDefault="00CA6335" w:rsidP="00087598">
      <w:pPr>
        <w:numPr>
          <w:ilvl w:val="0"/>
          <w:numId w:val="9"/>
        </w:numPr>
        <w:tabs>
          <w:tab w:val="clear" w:pos="720"/>
          <w:tab w:val="num" w:pos="360"/>
          <w:tab w:val="num" w:pos="540"/>
          <w:tab w:val="left" w:pos="2880"/>
        </w:tabs>
        <w:spacing w:line="360" w:lineRule="auto"/>
        <w:ind w:left="360" w:right="-58"/>
        <w:jc w:val="both"/>
        <w:rPr>
          <w:noProof/>
        </w:rPr>
      </w:pPr>
      <w:r>
        <w:rPr>
          <w:noProof/>
        </w:rPr>
        <w:t>Μέλος τριμελούς επιτροπής σε 13</w:t>
      </w:r>
      <w:r w:rsidR="00087598">
        <w:rPr>
          <w:noProof/>
        </w:rPr>
        <w:t xml:space="preserve"> διαπλωματικές εργασίες </w:t>
      </w:r>
      <w:r w:rsidR="00152DF6">
        <w:rPr>
          <w:noProof/>
        </w:rPr>
        <w:t>και σε σε 2 υποψήφιες διδακτορικές διατριβές της</w:t>
      </w:r>
      <w:r w:rsidR="00087598">
        <w:rPr>
          <w:noProof/>
        </w:rPr>
        <w:t xml:space="preserve"> Ιατρική Σχολή ΕΚΠΑ.</w:t>
      </w:r>
    </w:p>
    <w:p w:rsidR="00087598" w:rsidRPr="00851AF0" w:rsidRDefault="00087598" w:rsidP="00087598">
      <w:pPr>
        <w:pStyle w:val="-HTML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  <w:u w:val="single"/>
          <w:lang w:val="el-GR"/>
        </w:rPr>
      </w:pPr>
      <w:r w:rsidRPr="00925508">
        <w:rPr>
          <w:rFonts w:ascii="Times New Roman" w:hAnsi="Times New Roman" w:cs="Times New Roman"/>
          <w:b/>
          <w:iCs/>
          <w:color w:val="auto"/>
          <w:sz w:val="24"/>
          <w:szCs w:val="24"/>
          <w:lang w:val="el-GR"/>
        </w:rPr>
        <w:t>3.</w:t>
      </w:r>
      <w:r w:rsidRPr="00925508">
        <w:rPr>
          <w:rFonts w:ascii="Times New Roman" w:hAnsi="Times New Roman" w:cs="Times New Roman"/>
          <w:b/>
          <w:iCs/>
          <w:color w:val="auto"/>
          <w:sz w:val="24"/>
          <w:szCs w:val="24"/>
          <w:lang w:val="el-GR"/>
        </w:rPr>
        <w:tab/>
      </w:r>
      <w:r w:rsidRPr="00851AF0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  <w:lang w:val="el-GR"/>
        </w:rPr>
        <w:t>Πανεπιστημιακές Θέσεις</w:t>
      </w:r>
    </w:p>
    <w:p w:rsidR="00087598" w:rsidRPr="00851AF0" w:rsidRDefault="00087598" w:rsidP="00087598">
      <w:pPr>
        <w:pStyle w:val="-HTML"/>
        <w:numPr>
          <w:ilvl w:val="0"/>
          <w:numId w:val="6"/>
        </w:numPr>
        <w:tabs>
          <w:tab w:val="clear" w:pos="720"/>
          <w:tab w:val="clear" w:pos="916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1994: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Επιστημονικός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συνεργάτης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στο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Department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of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Social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Statistics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    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University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of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Southampton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U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K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</w:t>
      </w:r>
    </w:p>
    <w:p w:rsidR="00087598" w:rsidRPr="005F4F2D" w:rsidRDefault="00087598" w:rsidP="00087598">
      <w:pPr>
        <w:pStyle w:val="-HTML"/>
        <w:numPr>
          <w:ilvl w:val="0"/>
          <w:numId w:val="4"/>
        </w:numPr>
        <w:tabs>
          <w:tab w:val="clear" w:pos="916"/>
          <w:tab w:val="clear" w:pos="108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</w:pP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1994-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2013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:</w:t>
      </w:r>
      <w:r w:rsidR="005F4F2D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Επιστημονικός συνεργάτης στο Εργαστήριο Υγιεινής και Επιδημιολογίας της Ιατρικής Σχολής του Εθνικού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και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Καποδιστριακού Πανεπιστημίου Αθηνών.</w:t>
      </w:r>
    </w:p>
    <w:p w:rsidR="005F4F2D" w:rsidRPr="005F4F2D" w:rsidRDefault="005F4F2D" w:rsidP="005F4F2D">
      <w:pPr>
        <w:pStyle w:val="-HTML"/>
        <w:numPr>
          <w:ilvl w:val="0"/>
          <w:numId w:val="4"/>
        </w:numPr>
        <w:tabs>
          <w:tab w:val="clear" w:pos="916"/>
          <w:tab w:val="clear" w:pos="108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2013-15: Λέκτορας</w:t>
      </w:r>
      <w:r w:rsidRPr="005F4F2D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στο </w:t>
      </w:r>
      <w:r w:rsidRPr="005F4F2D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Εργαστήριο Υγιεινής και Επιδημιολογίας της Ιατρικής Σχολής του Εθνικού και Καποδιστριακού Πανεπιστημίου Αθηνών.</w:t>
      </w:r>
    </w:p>
    <w:p w:rsidR="005F4F2D" w:rsidRDefault="005F4F2D" w:rsidP="005F4F2D">
      <w:pPr>
        <w:pStyle w:val="-HTML"/>
        <w:tabs>
          <w:tab w:val="clear" w:pos="916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</w:pPr>
    </w:p>
    <w:p w:rsidR="00087598" w:rsidRDefault="00087598" w:rsidP="00746A05">
      <w:pPr>
        <w:tabs>
          <w:tab w:val="left" w:pos="720"/>
        </w:tabs>
        <w:spacing w:line="360" w:lineRule="auto"/>
        <w:ind w:right="-58"/>
        <w:jc w:val="both"/>
        <w:rPr>
          <w:b/>
          <w:noProof/>
          <w:u w:val="single"/>
        </w:rPr>
      </w:pPr>
      <w:r w:rsidRPr="00925508">
        <w:rPr>
          <w:b/>
          <w:noProof/>
        </w:rPr>
        <w:t>4.</w:t>
      </w:r>
      <w:r w:rsidRPr="00925508">
        <w:rPr>
          <w:noProof/>
        </w:rPr>
        <w:tab/>
      </w:r>
      <w:r w:rsidRPr="00851AF0">
        <w:rPr>
          <w:b/>
          <w:noProof/>
          <w:u w:val="single"/>
        </w:rPr>
        <w:t>Οργανωτικό, διοικητικό και ευρύτερο επιστημονικό έργο</w:t>
      </w:r>
    </w:p>
    <w:p w:rsidR="00087598" w:rsidRPr="00A86ADF" w:rsidRDefault="00087598" w:rsidP="00746A0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37B30">
        <w:rPr>
          <w:lang w:val="en-US"/>
        </w:rPr>
        <w:t xml:space="preserve">2008-2010: </w:t>
      </w:r>
      <w:r>
        <w:t>Μέλος</w:t>
      </w:r>
      <w:r w:rsidRPr="00137B30">
        <w:rPr>
          <w:lang w:val="en-US"/>
        </w:rPr>
        <w:t xml:space="preserve"> </w:t>
      </w:r>
      <w:r>
        <w:t>της</w:t>
      </w:r>
      <w:r w:rsidRPr="00137B30">
        <w:rPr>
          <w:lang w:val="en-US"/>
        </w:rPr>
        <w:t xml:space="preserve"> </w:t>
      </w:r>
      <w:r w:rsidRPr="00851AF0">
        <w:t>Ομάδα</w:t>
      </w:r>
      <w:r>
        <w:t>ς</w:t>
      </w:r>
      <w:r w:rsidRPr="00137B30">
        <w:rPr>
          <w:lang w:val="en-US"/>
        </w:rPr>
        <w:t xml:space="preserve"> </w:t>
      </w:r>
      <w:r w:rsidRPr="00851AF0">
        <w:t>Εργασίας</w:t>
      </w:r>
      <w:r w:rsidRPr="00137B30">
        <w:rPr>
          <w:lang w:val="en-US"/>
        </w:rPr>
        <w:t xml:space="preserve"> </w:t>
      </w:r>
      <w:r w:rsidRPr="00851AF0">
        <w:t>της</w:t>
      </w:r>
      <w:r w:rsidRPr="00137B30">
        <w:rPr>
          <w:lang w:val="en-US"/>
        </w:rPr>
        <w:t xml:space="preserve"> </w:t>
      </w:r>
      <w:r w:rsidRPr="00851AF0">
        <w:t>Ε</w:t>
      </w:r>
      <w:r w:rsidRPr="00137B30">
        <w:rPr>
          <w:lang w:val="en-US"/>
        </w:rPr>
        <w:t>.</w:t>
      </w:r>
      <w:r w:rsidRPr="00851AF0">
        <w:t>Ε</w:t>
      </w:r>
      <w:r w:rsidRPr="00137B30">
        <w:rPr>
          <w:lang w:val="en-US"/>
        </w:rPr>
        <w:t xml:space="preserve">. </w:t>
      </w:r>
      <w:r w:rsidRPr="00851AF0">
        <w:t>με</w:t>
      </w:r>
      <w:r w:rsidRPr="00137B30">
        <w:rPr>
          <w:lang w:val="en-US"/>
        </w:rPr>
        <w:t xml:space="preserve"> </w:t>
      </w:r>
      <w:r w:rsidRPr="00851AF0">
        <w:t>θέμα</w:t>
      </w:r>
      <w:r w:rsidRPr="00137B30">
        <w:rPr>
          <w:lang w:val="en-US"/>
        </w:rPr>
        <w:t xml:space="preserve"> “</w:t>
      </w:r>
      <w:r w:rsidRPr="00A86ADF">
        <w:rPr>
          <w:lang w:val="en-US"/>
        </w:rPr>
        <w:t>Indoor</w:t>
      </w:r>
      <w:r w:rsidRPr="00137B30">
        <w:rPr>
          <w:lang w:val="en-US"/>
        </w:rPr>
        <w:t>-</w:t>
      </w:r>
      <w:r w:rsidRPr="00611373">
        <w:rPr>
          <w:lang w:val="en-US"/>
        </w:rPr>
        <w:t>EXPO</w:t>
      </w:r>
      <w:r w:rsidRPr="00137B30">
        <w:rPr>
          <w:lang w:val="en-US"/>
        </w:rPr>
        <w:t xml:space="preserve"> </w:t>
      </w:r>
      <w:r w:rsidRPr="00611373">
        <w:rPr>
          <w:lang w:val="en-US"/>
        </w:rPr>
        <w:t>Administrative</w:t>
      </w:r>
      <w:r w:rsidRPr="00137B30">
        <w:rPr>
          <w:lang w:val="en-US"/>
        </w:rPr>
        <w:t xml:space="preserve"> </w:t>
      </w:r>
      <w:proofErr w:type="spellStart"/>
      <w:r w:rsidRPr="00611373">
        <w:rPr>
          <w:lang w:val="en-US"/>
        </w:rPr>
        <w:t>Arrangment</w:t>
      </w:r>
      <w:proofErr w:type="spellEnd"/>
      <w:r w:rsidRPr="00137B30">
        <w:rPr>
          <w:lang w:val="en-US"/>
        </w:rPr>
        <w:t xml:space="preserve"> </w:t>
      </w:r>
      <w:r w:rsidRPr="00611373">
        <w:rPr>
          <w:lang w:val="en-US"/>
        </w:rPr>
        <w:t>with</w:t>
      </w:r>
      <w:r w:rsidRPr="00137B30">
        <w:rPr>
          <w:lang w:val="en-US"/>
        </w:rPr>
        <w:t xml:space="preserve"> </w:t>
      </w:r>
      <w:proofErr w:type="gramStart"/>
      <w:r w:rsidRPr="00611373">
        <w:rPr>
          <w:lang w:val="en-US"/>
        </w:rPr>
        <w:t>DG</w:t>
      </w:r>
      <w:r w:rsidRPr="00137B30">
        <w:rPr>
          <w:lang w:val="en-US"/>
        </w:rPr>
        <w:t xml:space="preserve">  </w:t>
      </w:r>
      <w:r w:rsidRPr="00611373">
        <w:rPr>
          <w:lang w:val="en-US"/>
        </w:rPr>
        <w:t>SANCO</w:t>
      </w:r>
      <w:proofErr w:type="gramEnd"/>
      <w:r w:rsidRPr="00137B30">
        <w:rPr>
          <w:lang w:val="en-US"/>
        </w:rPr>
        <w:t xml:space="preserve">. </w:t>
      </w:r>
      <w:r w:rsidRPr="00611373">
        <w:rPr>
          <w:lang w:val="en-US"/>
        </w:rPr>
        <w:t>Sub</w:t>
      </w:r>
      <w:r w:rsidRPr="00A86ADF">
        <w:rPr>
          <w:lang w:val="en-US"/>
        </w:rPr>
        <w:t>-</w:t>
      </w:r>
      <w:r w:rsidRPr="00611373">
        <w:rPr>
          <w:lang w:val="en-US"/>
        </w:rPr>
        <w:t>project</w:t>
      </w:r>
      <w:r w:rsidRPr="00A86ADF">
        <w:rPr>
          <w:lang w:val="en-US"/>
        </w:rPr>
        <w:t xml:space="preserve">: </w:t>
      </w:r>
      <w:r w:rsidRPr="00611373">
        <w:rPr>
          <w:lang w:val="en-US"/>
        </w:rPr>
        <w:t>Indoor</w:t>
      </w:r>
      <w:r w:rsidRPr="00A86ADF">
        <w:rPr>
          <w:lang w:val="en-US"/>
        </w:rPr>
        <w:t>-</w:t>
      </w:r>
      <w:r w:rsidRPr="00611373">
        <w:rPr>
          <w:lang w:val="en-US"/>
        </w:rPr>
        <w:t>PM</w:t>
      </w:r>
      <w:r w:rsidRPr="00A86ADF">
        <w:rPr>
          <w:lang w:val="en-US"/>
        </w:rPr>
        <w:t xml:space="preserve">, </w:t>
      </w:r>
      <w:proofErr w:type="spellStart"/>
      <w:r w:rsidRPr="00611373">
        <w:rPr>
          <w:lang w:val="en-US"/>
        </w:rPr>
        <w:t>Ispra</w:t>
      </w:r>
      <w:proofErr w:type="spellEnd"/>
      <w:r w:rsidRPr="00A86ADF">
        <w:rPr>
          <w:lang w:val="en-US"/>
        </w:rPr>
        <w:t xml:space="preserve">, </w:t>
      </w:r>
      <w:r w:rsidRPr="00611373">
        <w:rPr>
          <w:lang w:val="en-US"/>
        </w:rPr>
        <w:t>Italy</w:t>
      </w:r>
      <w:r w:rsidRPr="00A86ADF">
        <w:rPr>
          <w:lang w:val="en-US"/>
        </w:rPr>
        <w:t xml:space="preserve">. </w:t>
      </w:r>
    </w:p>
    <w:p w:rsidR="00087598" w:rsidRPr="00611373" w:rsidRDefault="00087598" w:rsidP="00746A05">
      <w:pPr>
        <w:pStyle w:val="-HTML"/>
        <w:spacing w:line="36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</w:pPr>
      <w:r w:rsidRPr="00611373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2009: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Μέλος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της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επιστημονικής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επιτροπής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του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21</w:t>
      </w:r>
      <w:proofErr w:type="spellStart"/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rst</w:t>
      </w:r>
      <w:proofErr w:type="spellEnd"/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Annual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Conference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of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the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International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Society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for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Environmental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Epidemiology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(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ISEE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),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Dublin</w:t>
      </w:r>
      <w:r w:rsidRPr="0093370F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, </w:t>
      </w:r>
      <w:r w:rsidRPr="00D00371">
        <w:rPr>
          <w:rFonts w:ascii="Times New Roman" w:hAnsi="Times New Roman" w:cs="Times New Roman"/>
          <w:iCs/>
          <w:color w:val="auto"/>
          <w:sz w:val="24"/>
          <w:szCs w:val="24"/>
        </w:rPr>
        <w:t>Ireland</w:t>
      </w:r>
      <w:r w:rsidRPr="00611373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.</w:t>
      </w:r>
    </w:p>
    <w:p w:rsidR="00087598" w:rsidRDefault="00087598" w:rsidP="00746A0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t xml:space="preserve">2009-σήμερα: </w:t>
      </w:r>
      <w:r>
        <w:rPr>
          <w:iCs/>
        </w:rPr>
        <w:t>Μέλος</w:t>
      </w:r>
      <w:r w:rsidRPr="00883258">
        <w:rPr>
          <w:iCs/>
        </w:rPr>
        <w:t xml:space="preserve"> </w:t>
      </w:r>
      <w:r>
        <w:rPr>
          <w:iCs/>
        </w:rPr>
        <w:t>της</w:t>
      </w:r>
      <w:r w:rsidRPr="00883258">
        <w:rPr>
          <w:iCs/>
        </w:rPr>
        <w:t xml:space="preserve"> </w:t>
      </w:r>
      <w:r>
        <w:t>επιτροπής</w:t>
      </w:r>
      <w:r w:rsidRPr="00D46903">
        <w:t xml:space="preserve"> αξιολόγησης διπλωματικών εργασιών</w:t>
      </w:r>
      <w:r>
        <w:t xml:space="preserve"> </w:t>
      </w:r>
      <w:r w:rsidRPr="00D46903">
        <w:t>των βραβείων Περιβαλλον</w:t>
      </w:r>
      <w:r>
        <w:t xml:space="preserve">τικής Ευαισθησίας ΟΙΚΟΠΟΛΙΣ της ΜΚΟ </w:t>
      </w:r>
      <w:proofErr w:type="spellStart"/>
      <w:r>
        <w:rPr>
          <w:lang w:val="en-US"/>
        </w:rPr>
        <w:t>Ecocity</w:t>
      </w:r>
      <w:proofErr w:type="spellEnd"/>
      <w:r w:rsidRPr="00D46903">
        <w:t>.</w:t>
      </w:r>
    </w:p>
    <w:p w:rsidR="00087598" w:rsidRDefault="00087598" w:rsidP="00746A05">
      <w:pPr>
        <w:tabs>
          <w:tab w:val="num" w:pos="1260"/>
        </w:tabs>
        <w:spacing w:line="360" w:lineRule="auto"/>
        <w:ind w:right="-51"/>
        <w:jc w:val="both"/>
      </w:pPr>
      <w:r>
        <w:rPr>
          <w:iCs/>
        </w:rPr>
        <w:t>2011</w:t>
      </w:r>
      <w:r w:rsidR="005F4F2D">
        <w:rPr>
          <w:iCs/>
        </w:rPr>
        <w:t>, 2013</w:t>
      </w:r>
      <w:r>
        <w:rPr>
          <w:iCs/>
        </w:rPr>
        <w:t xml:space="preserve">: Μέλος της επιστημονικής </w:t>
      </w:r>
      <w:r w:rsidR="005F4F2D">
        <w:rPr>
          <w:iCs/>
        </w:rPr>
        <w:t xml:space="preserve">και οργανωτικής </w:t>
      </w:r>
      <w:r>
        <w:rPr>
          <w:iCs/>
        </w:rPr>
        <w:t xml:space="preserve">επιτροπής </w:t>
      </w:r>
      <w:r w:rsidRPr="0082052B">
        <w:t>του Πανελλήνιου</w:t>
      </w:r>
      <w:r w:rsidRPr="00D00371">
        <w:t xml:space="preserve"> Συνεδρίου του Φόρουμ</w:t>
      </w:r>
      <w:r>
        <w:t xml:space="preserve"> Δ</w:t>
      </w:r>
      <w:r w:rsidRPr="00D00371">
        <w:t>ημόσια</w:t>
      </w:r>
      <w:r>
        <w:t>ς</w:t>
      </w:r>
      <w:r w:rsidRPr="00D00371">
        <w:t xml:space="preserve"> Υγείας και Κοινωνικής </w:t>
      </w:r>
      <w:r>
        <w:t>Ι</w:t>
      </w:r>
      <w:r w:rsidRPr="00D00371">
        <w:t xml:space="preserve">ατρικής, </w:t>
      </w:r>
      <w:r>
        <w:t>Λάρισα.</w:t>
      </w:r>
    </w:p>
    <w:p w:rsidR="00087598" w:rsidRPr="00746A05" w:rsidRDefault="00087598" w:rsidP="00746A05">
      <w:pPr>
        <w:tabs>
          <w:tab w:val="num" w:pos="1260"/>
        </w:tabs>
        <w:spacing w:line="360" w:lineRule="auto"/>
        <w:ind w:right="-51"/>
        <w:jc w:val="both"/>
        <w:rPr>
          <w:lang w:val="en-US"/>
        </w:rPr>
      </w:pPr>
      <w:r w:rsidRPr="00746A05">
        <w:rPr>
          <w:lang w:val="en-US"/>
        </w:rPr>
        <w:t xml:space="preserve">2012: </w:t>
      </w:r>
      <w:r>
        <w:rPr>
          <w:iCs/>
        </w:rPr>
        <w:t>Μέλος</w:t>
      </w:r>
      <w:r w:rsidRPr="00746A05">
        <w:rPr>
          <w:iCs/>
          <w:lang w:val="en-US"/>
        </w:rPr>
        <w:t xml:space="preserve"> </w:t>
      </w:r>
      <w:r>
        <w:rPr>
          <w:iCs/>
        </w:rPr>
        <w:t>της</w:t>
      </w:r>
      <w:r w:rsidRPr="00746A05">
        <w:rPr>
          <w:iCs/>
          <w:lang w:val="en-US"/>
        </w:rPr>
        <w:t xml:space="preserve"> </w:t>
      </w:r>
      <w:r>
        <w:t>συγγραφικής</w:t>
      </w:r>
      <w:r w:rsidRPr="00746A05">
        <w:rPr>
          <w:lang w:val="en-US"/>
        </w:rPr>
        <w:t xml:space="preserve"> </w:t>
      </w:r>
      <w:r>
        <w:t>ομάδας</w:t>
      </w:r>
      <w:r w:rsidRPr="00746A05">
        <w:rPr>
          <w:lang w:val="en-US"/>
        </w:rPr>
        <w:t xml:space="preserve"> </w:t>
      </w:r>
      <w:r>
        <w:t>του</w:t>
      </w:r>
      <w:r w:rsidRPr="00746A05">
        <w:rPr>
          <w:lang w:val="en-US"/>
        </w:rPr>
        <w:t xml:space="preserve"> </w:t>
      </w:r>
      <w:r>
        <w:t>Π</w:t>
      </w:r>
      <w:r w:rsidRPr="00746A05">
        <w:rPr>
          <w:lang w:val="en-US"/>
        </w:rPr>
        <w:t>.</w:t>
      </w:r>
      <w:r>
        <w:t>Ο</w:t>
      </w:r>
      <w:r w:rsidRPr="00746A05">
        <w:rPr>
          <w:lang w:val="en-US"/>
        </w:rPr>
        <w:t>.</w:t>
      </w:r>
      <w:r>
        <w:t>Υ</w:t>
      </w:r>
      <w:r w:rsidRPr="00746A05">
        <w:rPr>
          <w:lang w:val="en-US"/>
        </w:rPr>
        <w:t xml:space="preserve"> </w:t>
      </w:r>
      <w:r>
        <w:t>για</w:t>
      </w:r>
      <w:r w:rsidRPr="00746A05">
        <w:rPr>
          <w:lang w:val="en-US"/>
        </w:rPr>
        <w:t xml:space="preserve"> </w:t>
      </w:r>
      <w:r>
        <w:t>το</w:t>
      </w:r>
      <w:r w:rsidRPr="00746A05">
        <w:rPr>
          <w:lang w:val="en-US"/>
        </w:rPr>
        <w:t xml:space="preserve"> </w:t>
      </w:r>
      <w:r>
        <w:t>πρόγραμμα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REVIHAAP</w:t>
      </w:r>
      <w:r w:rsidRPr="00746A05">
        <w:rPr>
          <w:lang w:val="en-US"/>
        </w:rPr>
        <w:t xml:space="preserve"> “</w:t>
      </w:r>
      <w:r w:rsidRPr="009B1873">
        <w:rPr>
          <w:lang w:val="en-US"/>
        </w:rPr>
        <w:t>Evidence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of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health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aspects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of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air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pollution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to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review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EU</w:t>
      </w:r>
      <w:r w:rsidRPr="00746A05">
        <w:rPr>
          <w:lang w:val="en-US"/>
        </w:rPr>
        <w:t xml:space="preserve"> </w:t>
      </w:r>
      <w:r w:rsidRPr="009B1873">
        <w:rPr>
          <w:lang w:val="en-US"/>
        </w:rPr>
        <w:t>policies</w:t>
      </w:r>
      <w:r w:rsidRPr="00746A05">
        <w:rPr>
          <w:lang w:val="en-US"/>
        </w:rPr>
        <w:t>”.</w:t>
      </w:r>
    </w:p>
    <w:p w:rsidR="00087598" w:rsidRPr="005F4F2D" w:rsidRDefault="00087598" w:rsidP="00746A05">
      <w:pPr>
        <w:tabs>
          <w:tab w:val="num" w:pos="1260"/>
        </w:tabs>
        <w:spacing w:line="360" w:lineRule="auto"/>
        <w:ind w:right="-51"/>
        <w:jc w:val="both"/>
        <w:rPr>
          <w:lang w:val="en-US"/>
        </w:rPr>
      </w:pPr>
      <w:r w:rsidRPr="005F4F2D">
        <w:rPr>
          <w:lang w:val="en-US"/>
        </w:rPr>
        <w:t xml:space="preserve">2013: </w:t>
      </w:r>
      <w:r w:rsidRPr="00D00371">
        <w:t>Διοργάνωση</w:t>
      </w:r>
      <w:r w:rsidRPr="005F4F2D">
        <w:rPr>
          <w:lang w:val="en-US"/>
        </w:rPr>
        <w:t xml:space="preserve"> </w:t>
      </w:r>
      <w:r w:rsidRPr="00D00371">
        <w:t>σεμιναρίου</w:t>
      </w:r>
      <w:r w:rsidRPr="005F4F2D">
        <w:rPr>
          <w:lang w:val="en-US"/>
        </w:rPr>
        <w:t xml:space="preserve"> </w:t>
      </w:r>
      <w:r w:rsidRPr="00D00371">
        <w:t>με</w:t>
      </w:r>
      <w:r w:rsidRPr="005F4F2D">
        <w:rPr>
          <w:lang w:val="en-US"/>
        </w:rPr>
        <w:t xml:space="preserve"> </w:t>
      </w:r>
      <w:r w:rsidRPr="00D00371">
        <w:t>θέμα</w:t>
      </w:r>
      <w:r w:rsidRPr="005F4F2D">
        <w:rPr>
          <w:lang w:val="en-US"/>
        </w:rPr>
        <w:t xml:space="preserve"> «</w:t>
      </w:r>
      <w:r w:rsidRPr="00D00371">
        <w:rPr>
          <w:lang w:val="en-GB"/>
        </w:rPr>
        <w:t>Short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course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on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the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analysis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of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time</w:t>
      </w:r>
      <w:r w:rsidRPr="005F4F2D">
        <w:rPr>
          <w:lang w:val="en-US"/>
        </w:rPr>
        <w:t>-</w:t>
      </w:r>
      <w:r w:rsidRPr="00D00371">
        <w:rPr>
          <w:lang w:val="en-GB"/>
        </w:rPr>
        <w:t>series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epidemiological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data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with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application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on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air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pollution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health</w:t>
      </w:r>
      <w:r w:rsidRPr="005F4F2D">
        <w:rPr>
          <w:lang w:val="en-US"/>
        </w:rPr>
        <w:t xml:space="preserve"> </w:t>
      </w:r>
      <w:r w:rsidRPr="00D00371">
        <w:rPr>
          <w:lang w:val="en-GB"/>
        </w:rPr>
        <w:t>effects</w:t>
      </w:r>
      <w:r w:rsidRPr="005F4F2D">
        <w:rPr>
          <w:lang w:val="en-US"/>
        </w:rPr>
        <w:t xml:space="preserve">» </w:t>
      </w:r>
      <w:r w:rsidRPr="00D00371">
        <w:t>στα</w:t>
      </w:r>
      <w:r w:rsidRPr="005F4F2D">
        <w:rPr>
          <w:lang w:val="en-US"/>
        </w:rPr>
        <w:t xml:space="preserve"> </w:t>
      </w:r>
      <w:r w:rsidRPr="00D00371">
        <w:t>πλαίσια</w:t>
      </w:r>
      <w:r w:rsidRPr="005F4F2D">
        <w:rPr>
          <w:lang w:val="en-US"/>
        </w:rPr>
        <w:t xml:space="preserve"> </w:t>
      </w:r>
      <w:r w:rsidRPr="00D00371">
        <w:t>του</w:t>
      </w:r>
      <w:r w:rsidRPr="005F4F2D">
        <w:rPr>
          <w:lang w:val="en-US"/>
        </w:rPr>
        <w:t xml:space="preserve"> </w:t>
      </w:r>
      <w:r w:rsidRPr="00D00371">
        <w:t>ερευνητικού</w:t>
      </w:r>
      <w:r w:rsidRPr="005F4F2D">
        <w:rPr>
          <w:lang w:val="en-US"/>
        </w:rPr>
        <w:t xml:space="preserve"> </w:t>
      </w:r>
      <w:r w:rsidRPr="00D00371">
        <w:t>προγρ</w:t>
      </w:r>
      <w:r>
        <w:t>ά</w:t>
      </w:r>
      <w:r w:rsidRPr="00D00371">
        <w:t>μματ</w:t>
      </w:r>
      <w:r>
        <w:t>ο</w:t>
      </w:r>
      <w:r w:rsidRPr="00D00371">
        <w:t>ς</w:t>
      </w:r>
      <w:r w:rsidRPr="005F4F2D">
        <w:rPr>
          <w:lang w:val="en-US"/>
        </w:rPr>
        <w:t xml:space="preserve"> </w:t>
      </w:r>
      <w:r>
        <w:rPr>
          <w:lang w:val="en-US"/>
        </w:rPr>
        <w:t>LIFE</w:t>
      </w:r>
      <w:r w:rsidRPr="005F4F2D">
        <w:rPr>
          <w:lang w:val="en-US"/>
        </w:rPr>
        <w:t xml:space="preserve">+ </w:t>
      </w:r>
      <w:r>
        <w:rPr>
          <w:lang w:val="en-US"/>
        </w:rPr>
        <w:t>MED</w:t>
      </w:r>
      <w:r w:rsidRPr="005F4F2D">
        <w:rPr>
          <w:lang w:val="en-US"/>
        </w:rPr>
        <w:t>-</w:t>
      </w:r>
      <w:r>
        <w:rPr>
          <w:lang w:val="en-US"/>
        </w:rPr>
        <w:t>PARTICLES</w:t>
      </w:r>
      <w:r w:rsidRPr="005F4F2D">
        <w:rPr>
          <w:lang w:val="en-US"/>
        </w:rPr>
        <w:t xml:space="preserve">, </w:t>
      </w:r>
      <w:r>
        <w:t>Μάιος</w:t>
      </w:r>
      <w:r w:rsidRPr="005F4F2D">
        <w:rPr>
          <w:lang w:val="en-US"/>
        </w:rPr>
        <w:t xml:space="preserve"> 2013, </w:t>
      </w:r>
      <w:r>
        <w:t>Σαντορίνη</w:t>
      </w:r>
      <w:r w:rsidR="005F4F2D">
        <w:rPr>
          <w:lang w:val="en-US"/>
        </w:rPr>
        <w:t>.</w:t>
      </w:r>
    </w:p>
    <w:p w:rsidR="00087598" w:rsidRDefault="00087598" w:rsidP="00746A0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t>201</w:t>
      </w:r>
      <w:r w:rsidRPr="00F270E4">
        <w:t>3</w:t>
      </w:r>
      <w:r>
        <w:t>: Συμμετοχή στην Επιτροπή του Υπ. Υγείας για τις επιδράσεις της ατμοσφαιρικής ρύπανσης στην υγεία.</w:t>
      </w:r>
    </w:p>
    <w:p w:rsidR="00087598" w:rsidRPr="00F90976" w:rsidRDefault="00087598" w:rsidP="00746A05">
      <w:pPr>
        <w:pStyle w:val="a6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Cs/>
          <w:lang w:val="en-US"/>
        </w:rPr>
      </w:pPr>
      <w:r w:rsidRPr="00F90976">
        <w:rPr>
          <w:noProof/>
          <w:lang w:val="en-US"/>
        </w:rPr>
        <w:lastRenderedPageBreak/>
        <w:t>M</w:t>
      </w:r>
      <w:r w:rsidRPr="00851AF0">
        <w:rPr>
          <w:noProof/>
        </w:rPr>
        <w:t>έλος</w:t>
      </w:r>
      <w:r w:rsidRPr="00F90976">
        <w:rPr>
          <w:noProof/>
          <w:lang w:val="en-US"/>
        </w:rPr>
        <w:t xml:space="preserve"> </w:t>
      </w:r>
      <w:r w:rsidR="00746A05">
        <w:rPr>
          <w:noProof/>
        </w:rPr>
        <w:t>της</w:t>
      </w:r>
      <w:r w:rsidRPr="00F90976">
        <w:rPr>
          <w:lang w:val="en-US"/>
        </w:rPr>
        <w:t xml:space="preserve"> International Society for Clinical Biostatistics </w:t>
      </w:r>
      <w:r>
        <w:t>και</w:t>
      </w:r>
      <w:r w:rsidRPr="00F90976">
        <w:rPr>
          <w:lang w:val="en-US"/>
        </w:rPr>
        <w:t xml:space="preserve"> International Society for </w:t>
      </w:r>
      <w:r w:rsidRPr="00F90976">
        <w:rPr>
          <w:lang w:val="en-GB"/>
        </w:rPr>
        <w:t>E</w:t>
      </w:r>
      <w:proofErr w:type="spellStart"/>
      <w:r w:rsidRPr="00F90976">
        <w:rPr>
          <w:lang w:val="en-US"/>
        </w:rPr>
        <w:t>nvironmental</w:t>
      </w:r>
      <w:proofErr w:type="spellEnd"/>
      <w:r w:rsidRPr="00F90976">
        <w:rPr>
          <w:lang w:val="en-US"/>
        </w:rPr>
        <w:t xml:space="preserve"> Epidemiology</w:t>
      </w:r>
      <w:r>
        <w:rPr>
          <w:lang w:val="en-GB"/>
        </w:rPr>
        <w:t>.</w:t>
      </w:r>
    </w:p>
    <w:p w:rsidR="00087598" w:rsidRPr="00F90976" w:rsidRDefault="00087598" w:rsidP="00746A05">
      <w:pPr>
        <w:pStyle w:val="a6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t>Α</w:t>
      </w:r>
      <w:r w:rsidRPr="00F90976">
        <w:rPr>
          <w:iCs/>
        </w:rPr>
        <w:t xml:space="preserve">ναπληρώτρια Πρόεδρος της Ελληνικής Επιστημονικής Εταιρείας για την Υγεία και το Περιβάλλον. </w:t>
      </w:r>
    </w:p>
    <w:p w:rsidR="00087598" w:rsidRDefault="00087598" w:rsidP="00746A05">
      <w:pPr>
        <w:jc w:val="both"/>
      </w:pPr>
    </w:p>
    <w:p w:rsidR="00087598" w:rsidRDefault="00087598" w:rsidP="00746A05">
      <w:pPr>
        <w:spacing w:line="360" w:lineRule="auto"/>
        <w:ind w:left="720" w:right="-58" w:hanging="720"/>
        <w:jc w:val="both"/>
        <w:rPr>
          <w:b/>
          <w:noProof/>
          <w:u w:val="single"/>
        </w:rPr>
      </w:pPr>
      <w:r w:rsidRPr="00925508">
        <w:rPr>
          <w:b/>
          <w:snapToGrid w:val="0"/>
        </w:rPr>
        <w:t>5.</w:t>
      </w:r>
      <w:r w:rsidRPr="00925508">
        <w:rPr>
          <w:snapToGrid w:val="0"/>
        </w:rPr>
        <w:t xml:space="preserve">          </w:t>
      </w:r>
      <w:r w:rsidRPr="00851AF0">
        <w:rPr>
          <w:b/>
          <w:noProof/>
          <w:u w:val="single"/>
        </w:rPr>
        <w:t>Ερευνητικό, συγγραφικό και συντακτικό έργο</w:t>
      </w:r>
    </w:p>
    <w:p w:rsidR="00087598" w:rsidRPr="00851AF0" w:rsidRDefault="00087598" w:rsidP="00746A05">
      <w:pPr>
        <w:pStyle w:val="-HTML"/>
        <w:spacing w:line="36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</w:pP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Το ερευνητικ</w:t>
      </w:r>
      <w:r w:rsidR="00C034DE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ό έργο εστιάζεται στην 1)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Περιβαλλοντολογική Επιδημιολογία</w:t>
      </w:r>
      <w:r w:rsidR="00C034DE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, 2)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Μεθοδολογία ανάλυσης οικολογι</w:t>
      </w:r>
      <w:r w:rsidR="00C034DE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κών επιδημιολογικών </w:t>
      </w:r>
      <w:proofErr w:type="spellStart"/>
      <w:r w:rsidR="00C034DE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χρονοσειρών</w:t>
      </w:r>
      <w:proofErr w:type="spellEnd"/>
      <w:r w:rsidR="00C034DE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και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διερεύνησης σχέσεων </w:t>
      </w:r>
      <w:proofErr w:type="spellStart"/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δοσολογικής</w:t>
      </w:r>
      <w:proofErr w:type="spellEnd"/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 από</w:t>
      </w:r>
      <w:r w:rsidR="00C034DE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 xml:space="preserve">κρισης σε πολυκεντρικές μελέτες και στην 3) </w:t>
      </w:r>
      <w:r w:rsidRPr="00851AF0">
        <w:rPr>
          <w:rFonts w:ascii="Times New Roman" w:hAnsi="Times New Roman" w:cs="Times New Roman"/>
          <w:iCs/>
          <w:color w:val="auto"/>
          <w:sz w:val="24"/>
          <w:szCs w:val="24"/>
          <w:lang w:val="el-GR"/>
        </w:rPr>
        <w:t>Επιδημιολογία διαφόρων μορφών καρκίνου, και συγκεκριμένα διερεύνηση παραγόντων κινδύνου για διάφορες μορφές καρκίνου.</w:t>
      </w:r>
    </w:p>
    <w:p w:rsidR="00087598" w:rsidRDefault="00087598" w:rsidP="00087598">
      <w:pPr>
        <w:pStyle w:val="a6"/>
        <w:numPr>
          <w:ilvl w:val="0"/>
          <w:numId w:val="12"/>
        </w:numPr>
        <w:tabs>
          <w:tab w:val="left" w:pos="2880"/>
        </w:tabs>
        <w:spacing w:line="360" w:lineRule="auto"/>
        <w:ind w:right="-483"/>
        <w:jc w:val="both"/>
        <w:rPr>
          <w:noProof/>
        </w:rPr>
      </w:pPr>
      <w:r>
        <w:rPr>
          <w:noProof/>
        </w:rPr>
        <w:t>Συμμετοχή</w:t>
      </w:r>
      <w:r w:rsidRPr="00851AF0">
        <w:rPr>
          <w:noProof/>
        </w:rPr>
        <w:t xml:space="preserve"> σε πολυάριθμες επιδημιολογικές μελέτες καθώς και σε πολυκεντρικά επιχορηγούμενα ερευνητικά προγράμματα. </w:t>
      </w:r>
    </w:p>
    <w:p w:rsidR="00087598" w:rsidRPr="00CA6335" w:rsidRDefault="00087598" w:rsidP="00087598">
      <w:pPr>
        <w:pStyle w:val="a6"/>
        <w:numPr>
          <w:ilvl w:val="0"/>
          <w:numId w:val="12"/>
        </w:numPr>
        <w:tabs>
          <w:tab w:val="left" w:pos="2880"/>
        </w:tabs>
        <w:spacing w:line="360" w:lineRule="auto"/>
        <w:ind w:right="-483"/>
        <w:jc w:val="both"/>
        <w:rPr>
          <w:noProof/>
        </w:rPr>
      </w:pPr>
      <w:r>
        <w:rPr>
          <w:noProof/>
        </w:rPr>
        <w:t>Επιστημονική</w:t>
      </w:r>
      <w:r w:rsidRPr="00CA6335">
        <w:rPr>
          <w:noProof/>
        </w:rPr>
        <w:t xml:space="preserve"> </w:t>
      </w:r>
      <w:r>
        <w:rPr>
          <w:noProof/>
        </w:rPr>
        <w:t>υπεύθυνη</w:t>
      </w:r>
      <w:r w:rsidRPr="00CA6335">
        <w:rPr>
          <w:noProof/>
        </w:rPr>
        <w:t xml:space="preserve"> </w:t>
      </w:r>
      <w:r>
        <w:rPr>
          <w:noProof/>
        </w:rPr>
        <w:t>της</w:t>
      </w:r>
      <w:r w:rsidRPr="00CA6335">
        <w:rPr>
          <w:noProof/>
        </w:rPr>
        <w:t xml:space="preserve"> </w:t>
      </w:r>
      <w:r>
        <w:rPr>
          <w:noProof/>
        </w:rPr>
        <w:t>Ιατρικής</w:t>
      </w:r>
      <w:r w:rsidRPr="00CA6335">
        <w:rPr>
          <w:noProof/>
        </w:rPr>
        <w:t xml:space="preserve"> </w:t>
      </w:r>
      <w:r>
        <w:rPr>
          <w:noProof/>
        </w:rPr>
        <w:t>Σχολής</w:t>
      </w:r>
      <w:r w:rsidRPr="00CA6335">
        <w:rPr>
          <w:noProof/>
        </w:rPr>
        <w:t xml:space="preserve"> </w:t>
      </w:r>
      <w:r>
        <w:rPr>
          <w:noProof/>
        </w:rPr>
        <w:t>του</w:t>
      </w:r>
      <w:r w:rsidRPr="00CA6335">
        <w:rPr>
          <w:noProof/>
        </w:rPr>
        <w:t xml:space="preserve"> </w:t>
      </w:r>
      <w:r>
        <w:rPr>
          <w:noProof/>
        </w:rPr>
        <w:t>ΕΚΠΑ</w:t>
      </w:r>
      <w:r w:rsidRPr="00CA6335">
        <w:rPr>
          <w:noProof/>
        </w:rPr>
        <w:t xml:space="preserve"> </w:t>
      </w:r>
      <w:r>
        <w:rPr>
          <w:noProof/>
        </w:rPr>
        <w:t>για</w:t>
      </w:r>
      <w:r w:rsidRPr="00CA6335">
        <w:rPr>
          <w:noProof/>
        </w:rPr>
        <w:t xml:space="preserve"> </w:t>
      </w:r>
      <w:r>
        <w:rPr>
          <w:noProof/>
        </w:rPr>
        <w:t>την</w:t>
      </w:r>
      <w:r w:rsidRPr="00CA6335">
        <w:rPr>
          <w:noProof/>
        </w:rPr>
        <w:t xml:space="preserve"> </w:t>
      </w:r>
      <w:r>
        <w:rPr>
          <w:noProof/>
        </w:rPr>
        <w:t>μελέτη</w:t>
      </w:r>
      <w:r w:rsidRPr="00CA6335">
        <w:rPr>
          <w:noProof/>
        </w:rPr>
        <w:t xml:space="preserve"> </w:t>
      </w:r>
      <w:r w:rsidRPr="008D70E9">
        <w:rPr>
          <w:noProof/>
          <w:lang w:val="en-US"/>
        </w:rPr>
        <w:t>Traffic</w:t>
      </w:r>
      <w:r w:rsidRPr="00CA6335">
        <w:rPr>
          <w:noProof/>
        </w:rPr>
        <w:t xml:space="preserve"> </w:t>
      </w:r>
      <w:r w:rsidRPr="008D70E9">
        <w:rPr>
          <w:noProof/>
          <w:lang w:val="en-US"/>
        </w:rPr>
        <w:t>Study</w:t>
      </w:r>
      <w:r w:rsidRPr="00CA6335">
        <w:rPr>
          <w:noProof/>
        </w:rPr>
        <w:t xml:space="preserve"> </w:t>
      </w:r>
      <w:r>
        <w:rPr>
          <w:noProof/>
        </w:rPr>
        <w:t>σε</w:t>
      </w:r>
      <w:r w:rsidRPr="00CA6335">
        <w:rPr>
          <w:noProof/>
        </w:rPr>
        <w:t xml:space="preserve"> </w:t>
      </w:r>
      <w:r>
        <w:rPr>
          <w:noProof/>
        </w:rPr>
        <w:t>συνεργασία</w:t>
      </w:r>
      <w:r w:rsidRPr="00CA6335">
        <w:rPr>
          <w:noProof/>
        </w:rPr>
        <w:t xml:space="preserve"> </w:t>
      </w:r>
      <w:r>
        <w:rPr>
          <w:noProof/>
        </w:rPr>
        <w:t>με</w:t>
      </w:r>
      <w:r w:rsidRPr="00CA6335">
        <w:rPr>
          <w:noProof/>
        </w:rPr>
        <w:t xml:space="preserve"> </w:t>
      </w:r>
      <w:r>
        <w:rPr>
          <w:noProof/>
        </w:rPr>
        <w:t>το</w:t>
      </w:r>
      <w:r w:rsidRPr="00CA6335">
        <w:rPr>
          <w:noProof/>
        </w:rPr>
        <w:t xml:space="preserve"> </w:t>
      </w:r>
      <w:r w:rsidRPr="008D70E9">
        <w:rPr>
          <w:noProof/>
          <w:lang w:val="en-US"/>
        </w:rPr>
        <w:t>University</w:t>
      </w:r>
      <w:r w:rsidRPr="00CA6335">
        <w:rPr>
          <w:noProof/>
        </w:rPr>
        <w:t xml:space="preserve"> </w:t>
      </w:r>
      <w:r w:rsidRPr="008D70E9">
        <w:rPr>
          <w:noProof/>
          <w:lang w:val="en-US"/>
        </w:rPr>
        <w:t>of</w:t>
      </w:r>
      <w:r w:rsidRPr="00CA6335">
        <w:rPr>
          <w:noProof/>
        </w:rPr>
        <w:t xml:space="preserve"> </w:t>
      </w:r>
      <w:r w:rsidRPr="008D70E9">
        <w:rPr>
          <w:noProof/>
          <w:lang w:val="en-US"/>
        </w:rPr>
        <w:t>London</w:t>
      </w:r>
      <w:r w:rsidRPr="00CA6335">
        <w:rPr>
          <w:noProof/>
        </w:rPr>
        <w:t>,</w:t>
      </w:r>
      <w:r w:rsidRPr="008D70E9">
        <w:rPr>
          <w:noProof/>
          <w:lang w:val="en-US"/>
        </w:rPr>
        <w:t>U</w:t>
      </w:r>
      <w:r w:rsidRPr="00CA6335">
        <w:rPr>
          <w:noProof/>
        </w:rPr>
        <w:t>.</w:t>
      </w:r>
      <w:r w:rsidRPr="008D70E9">
        <w:rPr>
          <w:noProof/>
          <w:lang w:val="en-US"/>
        </w:rPr>
        <w:t>K</w:t>
      </w:r>
      <w:r w:rsidRPr="00CA6335">
        <w:rPr>
          <w:noProof/>
        </w:rPr>
        <w:t xml:space="preserve">. </w:t>
      </w:r>
      <w:r w:rsidR="00CA6335">
        <w:rPr>
          <w:noProof/>
        </w:rPr>
        <w:t>και</w:t>
      </w:r>
      <w:r w:rsidR="00CA6335" w:rsidRPr="00CA6335">
        <w:rPr>
          <w:noProof/>
        </w:rPr>
        <w:t xml:space="preserve"> </w:t>
      </w:r>
      <w:r w:rsidR="00CA6335">
        <w:rPr>
          <w:noProof/>
        </w:rPr>
        <w:t>τη</w:t>
      </w:r>
      <w:r w:rsidR="00CA6335" w:rsidRPr="00CA6335">
        <w:rPr>
          <w:noProof/>
        </w:rPr>
        <w:t xml:space="preserve"> </w:t>
      </w:r>
      <w:r w:rsidR="00CA6335">
        <w:rPr>
          <w:noProof/>
        </w:rPr>
        <w:t>μελέτη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Comparative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evaluation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of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Spatio</w:t>
      </w:r>
      <w:r w:rsidR="00CA6335" w:rsidRPr="00CA6335">
        <w:rPr>
          <w:noProof/>
        </w:rPr>
        <w:t>-</w:t>
      </w:r>
      <w:r w:rsidR="00CA6335" w:rsidRPr="00CA6335">
        <w:rPr>
          <w:noProof/>
          <w:lang w:val="en-US"/>
        </w:rPr>
        <w:t>Temporal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Exposure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Assessment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Methods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for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estimating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the</w:t>
      </w:r>
      <w:r w:rsidR="00CA6335" w:rsidRPr="00CA6335">
        <w:rPr>
          <w:noProof/>
        </w:rPr>
        <w:t xml:space="preserve"> </w:t>
      </w:r>
      <w:r w:rsidR="00CA6335" w:rsidRPr="00CA6335">
        <w:rPr>
          <w:noProof/>
          <w:lang w:val="en-US"/>
        </w:rPr>
        <w:t>health</w:t>
      </w:r>
      <w:r w:rsidR="00CA6335" w:rsidRPr="00CA6335">
        <w:rPr>
          <w:noProof/>
        </w:rPr>
        <w:t xml:space="preserve"> </w:t>
      </w:r>
      <w:r w:rsidR="00CA6335">
        <w:rPr>
          <w:noProof/>
          <w:lang w:val="en-US"/>
        </w:rPr>
        <w:t>effects</w:t>
      </w:r>
      <w:r w:rsidR="00CA6335" w:rsidRPr="00CA6335">
        <w:rPr>
          <w:noProof/>
        </w:rPr>
        <w:t xml:space="preserve"> </w:t>
      </w:r>
      <w:r w:rsidR="00CA6335">
        <w:rPr>
          <w:noProof/>
          <w:lang w:val="en-US"/>
        </w:rPr>
        <w:t>of</w:t>
      </w:r>
      <w:r w:rsidR="00CA6335" w:rsidRPr="00CA6335">
        <w:rPr>
          <w:noProof/>
        </w:rPr>
        <w:t xml:space="preserve"> </w:t>
      </w:r>
      <w:r w:rsidR="00CA6335">
        <w:rPr>
          <w:noProof/>
          <w:lang w:val="en-US"/>
        </w:rPr>
        <w:t>air</w:t>
      </w:r>
      <w:r w:rsidR="00CA6335" w:rsidRPr="00CA6335">
        <w:rPr>
          <w:noProof/>
        </w:rPr>
        <w:t xml:space="preserve"> </w:t>
      </w:r>
      <w:r w:rsidR="00CA6335">
        <w:rPr>
          <w:noProof/>
          <w:lang w:val="en-US"/>
        </w:rPr>
        <w:t>pollution</w:t>
      </w:r>
      <w:r w:rsidR="00CA6335">
        <w:rPr>
          <w:noProof/>
        </w:rPr>
        <w:t xml:space="preserve"> (χρηματοδότης</w:t>
      </w:r>
      <w:r w:rsidR="00CA6335" w:rsidRPr="00CA6335">
        <w:rPr>
          <w:noProof/>
        </w:rPr>
        <w:t xml:space="preserve"> </w:t>
      </w:r>
      <w:r w:rsidR="00CA6335">
        <w:rPr>
          <w:noProof/>
          <w:lang w:val="en-US"/>
        </w:rPr>
        <w:t>King</w:t>
      </w:r>
      <w:r w:rsidR="00CA6335" w:rsidRPr="00CA6335">
        <w:rPr>
          <w:noProof/>
        </w:rPr>
        <w:t>’</w:t>
      </w:r>
      <w:r w:rsidR="00CA6335">
        <w:rPr>
          <w:noProof/>
          <w:lang w:val="en-US"/>
        </w:rPr>
        <w:t>s</w:t>
      </w:r>
      <w:r w:rsidR="00CA6335" w:rsidRPr="00CA6335">
        <w:rPr>
          <w:noProof/>
        </w:rPr>
        <w:t xml:space="preserve"> </w:t>
      </w:r>
      <w:r w:rsidR="00CA6335">
        <w:rPr>
          <w:noProof/>
          <w:lang w:val="en-US"/>
        </w:rPr>
        <w:t>College</w:t>
      </w:r>
      <w:r w:rsidR="00CA6335" w:rsidRPr="00CA6335">
        <w:rPr>
          <w:noProof/>
        </w:rPr>
        <w:t xml:space="preserve">, </w:t>
      </w:r>
      <w:r w:rsidR="00CA6335">
        <w:rPr>
          <w:noProof/>
          <w:lang w:val="en-US"/>
        </w:rPr>
        <w:t>UK</w:t>
      </w:r>
      <w:r w:rsidR="00CA6335" w:rsidRPr="00CA6335">
        <w:rPr>
          <w:noProof/>
        </w:rPr>
        <w:t>)</w:t>
      </w:r>
    </w:p>
    <w:p w:rsidR="00087598" w:rsidRPr="00851AF0" w:rsidRDefault="00087598" w:rsidP="00087598">
      <w:pPr>
        <w:pStyle w:val="a6"/>
        <w:numPr>
          <w:ilvl w:val="0"/>
          <w:numId w:val="12"/>
        </w:numPr>
        <w:tabs>
          <w:tab w:val="left" w:pos="2880"/>
        </w:tabs>
        <w:spacing w:line="360" w:lineRule="auto"/>
        <w:ind w:right="-483"/>
        <w:jc w:val="both"/>
        <w:rPr>
          <w:noProof/>
        </w:rPr>
      </w:pPr>
      <w:r>
        <w:rPr>
          <w:noProof/>
        </w:rPr>
        <w:t>Συμεμτοχή</w:t>
      </w:r>
      <w:r w:rsidRPr="00851AF0">
        <w:rPr>
          <w:noProof/>
        </w:rPr>
        <w:t xml:space="preserve"> στη συγγραφή κεφαλαίων σε επιδημιολογικά βιβλία</w:t>
      </w:r>
      <w:r w:rsidR="005F4F2D">
        <w:rPr>
          <w:noProof/>
        </w:rPr>
        <w:t xml:space="preserve">, </w:t>
      </w:r>
      <w:r>
        <w:rPr>
          <w:noProof/>
        </w:rPr>
        <w:t>δελτία</w:t>
      </w:r>
      <w:r w:rsidRPr="00851AF0">
        <w:rPr>
          <w:noProof/>
        </w:rPr>
        <w:t xml:space="preserve"> και </w:t>
      </w:r>
      <w:r>
        <w:rPr>
          <w:noProof/>
        </w:rPr>
        <w:t xml:space="preserve">σε </w:t>
      </w:r>
      <w:r w:rsidRPr="00851AF0">
        <w:rPr>
          <w:noProof/>
        </w:rPr>
        <w:t>πρακτικά συνεδρίων.</w:t>
      </w:r>
    </w:p>
    <w:p w:rsidR="00087598" w:rsidRPr="00B1085B" w:rsidRDefault="00087598" w:rsidP="00087598">
      <w:pPr>
        <w:pStyle w:val="a6"/>
        <w:numPr>
          <w:ilvl w:val="0"/>
          <w:numId w:val="12"/>
        </w:numPr>
        <w:tabs>
          <w:tab w:val="left" w:pos="2880"/>
        </w:tabs>
        <w:spacing w:line="360" w:lineRule="auto"/>
        <w:ind w:right="-483"/>
        <w:jc w:val="both"/>
        <w:rPr>
          <w:noProof/>
        </w:rPr>
      </w:pPr>
      <w:r w:rsidRPr="00C034DE">
        <w:rPr>
          <w:iCs/>
        </w:rPr>
        <w:t xml:space="preserve">Κριτής εργασιών στα διεθνή περιοδικά </w:t>
      </w:r>
      <w:r w:rsidR="00C034DE" w:rsidRPr="00C034DE">
        <w:rPr>
          <w:iCs/>
        </w:rPr>
        <w:t xml:space="preserve">και </w:t>
      </w:r>
      <w:r w:rsidR="00C034DE">
        <w:rPr>
          <w:iCs/>
        </w:rPr>
        <w:t>ε</w:t>
      </w:r>
      <w:r>
        <w:rPr>
          <w:noProof/>
        </w:rPr>
        <w:t xml:space="preserve">ξωτερικός κριτής για το ίδρυμα </w:t>
      </w:r>
      <w:r w:rsidRPr="00C034DE">
        <w:rPr>
          <w:noProof/>
          <w:lang w:val="en-US"/>
        </w:rPr>
        <w:t>Health</w:t>
      </w:r>
      <w:r w:rsidRPr="002319A1">
        <w:rPr>
          <w:noProof/>
        </w:rPr>
        <w:t xml:space="preserve"> </w:t>
      </w:r>
      <w:r w:rsidRPr="00C034DE">
        <w:rPr>
          <w:noProof/>
          <w:lang w:val="en-US"/>
        </w:rPr>
        <w:t>Effects</w:t>
      </w:r>
      <w:r w:rsidRPr="002319A1">
        <w:rPr>
          <w:noProof/>
        </w:rPr>
        <w:t xml:space="preserve"> </w:t>
      </w:r>
      <w:r w:rsidRPr="00C034DE">
        <w:rPr>
          <w:noProof/>
          <w:lang w:val="en-US"/>
        </w:rPr>
        <w:t>Insititute</w:t>
      </w:r>
      <w:r w:rsidRPr="002319A1">
        <w:rPr>
          <w:noProof/>
        </w:rPr>
        <w:t xml:space="preserve"> </w:t>
      </w:r>
      <w:r>
        <w:rPr>
          <w:noProof/>
        </w:rPr>
        <w:t>των ΗΠΑ</w:t>
      </w:r>
      <w:r w:rsidR="00CA6335">
        <w:rPr>
          <w:noProof/>
        </w:rPr>
        <w:t xml:space="preserve">, του </w:t>
      </w:r>
      <w:r w:rsidR="00CA6335" w:rsidRPr="00C034DE">
        <w:rPr>
          <w:noProof/>
          <w:lang w:val="en-US"/>
        </w:rPr>
        <w:t>Hong</w:t>
      </w:r>
      <w:r w:rsidR="00CA6335" w:rsidRPr="00CA6335">
        <w:rPr>
          <w:noProof/>
        </w:rPr>
        <w:t xml:space="preserve"> </w:t>
      </w:r>
      <w:r w:rsidR="00CA6335" w:rsidRPr="00C034DE">
        <w:rPr>
          <w:noProof/>
          <w:lang w:val="en-US"/>
        </w:rPr>
        <w:t>Kong</w:t>
      </w:r>
      <w:r w:rsidR="00CA6335" w:rsidRPr="00CA6335">
        <w:rPr>
          <w:noProof/>
        </w:rPr>
        <w:t xml:space="preserve"> </w:t>
      </w:r>
      <w:r w:rsidR="00CA6335" w:rsidRPr="00C034DE">
        <w:rPr>
          <w:noProof/>
          <w:lang w:val="en-US"/>
        </w:rPr>
        <w:t>Research</w:t>
      </w:r>
      <w:r w:rsidR="00CA6335" w:rsidRPr="00CA6335">
        <w:rPr>
          <w:noProof/>
        </w:rPr>
        <w:t xml:space="preserve"> </w:t>
      </w:r>
      <w:r w:rsidR="00CA6335" w:rsidRPr="00C034DE">
        <w:rPr>
          <w:noProof/>
          <w:lang w:val="en-US"/>
        </w:rPr>
        <w:t>Council</w:t>
      </w:r>
      <w:r>
        <w:rPr>
          <w:noProof/>
        </w:rPr>
        <w:t xml:space="preserve"> καθώς και του ΠΟΥ για την αξιολόγηση της τελικής αναφοράς του προγράμματος </w:t>
      </w:r>
      <w:r w:rsidRPr="00C034DE">
        <w:rPr>
          <w:noProof/>
          <w:lang w:val="en-US"/>
        </w:rPr>
        <w:t>HRAPIE</w:t>
      </w:r>
      <w:r w:rsidRPr="00B1085B">
        <w:rPr>
          <w:noProof/>
        </w:rPr>
        <w:t>.</w:t>
      </w:r>
    </w:p>
    <w:p w:rsidR="00087598" w:rsidRPr="00851AF0" w:rsidRDefault="00087598" w:rsidP="00087598">
      <w:pPr>
        <w:tabs>
          <w:tab w:val="left" w:pos="2880"/>
        </w:tabs>
        <w:spacing w:line="360" w:lineRule="auto"/>
        <w:ind w:left="1080" w:right="-483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  <w:gridCol w:w="1260"/>
      </w:tblGrid>
      <w:tr w:rsidR="00087598" w:rsidRPr="00851AF0" w:rsidTr="00161506">
        <w:tc>
          <w:tcPr>
            <w:tcW w:w="6768" w:type="dxa"/>
          </w:tcPr>
          <w:p w:rsidR="00087598" w:rsidRPr="00851AF0" w:rsidRDefault="00087598" w:rsidP="00161506">
            <w:pPr>
              <w:tabs>
                <w:tab w:val="left" w:pos="1080"/>
              </w:tabs>
              <w:spacing w:line="360" w:lineRule="auto"/>
            </w:pPr>
            <w:r w:rsidRPr="00851AF0">
              <w:rPr>
                <w:b/>
                <w:noProof/>
              </w:rPr>
              <w:t>ΔΗΜΟΣΙΕΥΣΕΙΣ ΣΕ ΠΕΡΙΟΔΙΚΑ</w:t>
            </w:r>
          </w:p>
        </w:tc>
        <w:tc>
          <w:tcPr>
            <w:tcW w:w="1260" w:type="dxa"/>
          </w:tcPr>
          <w:p w:rsidR="00087598" w:rsidRPr="00BC4C85" w:rsidRDefault="00CA6335" w:rsidP="00161506">
            <w:pPr>
              <w:tabs>
                <w:tab w:val="left" w:pos="108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90</w:t>
            </w:r>
          </w:p>
        </w:tc>
      </w:tr>
      <w:tr w:rsidR="00087598" w:rsidRPr="00851AF0" w:rsidTr="00161506">
        <w:tc>
          <w:tcPr>
            <w:tcW w:w="6768" w:type="dxa"/>
          </w:tcPr>
          <w:p w:rsidR="00087598" w:rsidRPr="00851AF0" w:rsidRDefault="00087598" w:rsidP="00161506">
            <w:pPr>
              <w:tabs>
                <w:tab w:val="left" w:pos="1080"/>
              </w:tabs>
              <w:spacing w:line="360" w:lineRule="auto"/>
              <w:jc w:val="both"/>
            </w:pPr>
            <w:r w:rsidRPr="00851AF0">
              <w:t>1</w:t>
            </w:r>
            <w:r w:rsidRPr="00851AF0">
              <w:rPr>
                <w:vertAlign w:val="superscript"/>
              </w:rPr>
              <w:t>ος</w:t>
            </w:r>
            <w:r w:rsidRPr="00851AF0">
              <w:t xml:space="preserve"> Συγγραφέας</w:t>
            </w:r>
          </w:p>
        </w:tc>
        <w:tc>
          <w:tcPr>
            <w:tcW w:w="1260" w:type="dxa"/>
          </w:tcPr>
          <w:p w:rsidR="00087598" w:rsidRPr="00CA6335" w:rsidRDefault="00087598" w:rsidP="00CA6335">
            <w:pPr>
              <w:tabs>
                <w:tab w:val="left" w:pos="1080"/>
              </w:tabs>
              <w:spacing w:line="360" w:lineRule="auto"/>
              <w:jc w:val="right"/>
              <w:rPr>
                <w:lang w:val="en-US"/>
              </w:rPr>
            </w:pPr>
            <w:r>
              <w:t>1</w:t>
            </w:r>
            <w:r w:rsidR="00CA6335">
              <w:rPr>
                <w:lang w:val="en-US"/>
              </w:rPr>
              <w:t>7</w:t>
            </w:r>
          </w:p>
        </w:tc>
      </w:tr>
      <w:tr w:rsidR="00087598" w:rsidRPr="00851AF0" w:rsidTr="00161506">
        <w:tc>
          <w:tcPr>
            <w:tcW w:w="6768" w:type="dxa"/>
            <w:tcBorders>
              <w:bottom w:val="single" w:sz="4" w:space="0" w:color="auto"/>
            </w:tcBorders>
          </w:tcPr>
          <w:p w:rsidR="00087598" w:rsidRPr="00AA11CD" w:rsidRDefault="00087598" w:rsidP="00161506">
            <w:pPr>
              <w:tabs>
                <w:tab w:val="left" w:pos="1080"/>
              </w:tabs>
              <w:spacing w:line="360" w:lineRule="auto"/>
              <w:jc w:val="both"/>
            </w:pPr>
            <w:r w:rsidRPr="00AA11CD">
              <w:t xml:space="preserve">Σύνολο βιβλιογραφικών αναφορών (χωρίς </w:t>
            </w:r>
            <w:proofErr w:type="spellStart"/>
            <w:r w:rsidRPr="00AA11CD">
              <w:t>αυτοαναφορές</w:t>
            </w:r>
            <w:proofErr w:type="spellEnd"/>
            <w:r w:rsidRPr="00AA11CD"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7598" w:rsidRPr="00CA6335" w:rsidRDefault="00CA6335" w:rsidP="00CA6335">
            <w:pPr>
              <w:pStyle w:val="a3"/>
              <w:tabs>
                <w:tab w:val="clear" w:pos="4153"/>
                <w:tab w:val="clear" w:pos="8306"/>
                <w:tab w:val="left" w:pos="1080"/>
              </w:tabs>
              <w:spacing w:line="36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3.740</w:t>
            </w:r>
          </w:p>
        </w:tc>
      </w:tr>
      <w:tr w:rsidR="00087598" w:rsidRPr="00851AF0" w:rsidTr="00161506">
        <w:tc>
          <w:tcPr>
            <w:tcW w:w="6768" w:type="dxa"/>
            <w:tcBorders>
              <w:bottom w:val="single" w:sz="4" w:space="0" w:color="auto"/>
            </w:tcBorders>
          </w:tcPr>
          <w:p w:rsidR="00087598" w:rsidRPr="00AA11CD" w:rsidRDefault="00087598" w:rsidP="00161506">
            <w:pPr>
              <w:tabs>
                <w:tab w:val="left" w:pos="1080"/>
              </w:tabs>
              <w:spacing w:line="360" w:lineRule="auto"/>
              <w:jc w:val="both"/>
              <w:rPr>
                <w:b/>
                <w:lang w:val="en-US"/>
              </w:rPr>
            </w:pPr>
            <w:r w:rsidRPr="00AA11CD">
              <w:rPr>
                <w:b/>
                <w:lang w:val="en-US"/>
              </w:rPr>
              <w:t>H-index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7598" w:rsidRPr="00CA6335" w:rsidRDefault="00087598" w:rsidP="00161506">
            <w:pPr>
              <w:pStyle w:val="a3"/>
              <w:tabs>
                <w:tab w:val="clear" w:pos="4153"/>
                <w:tab w:val="clear" w:pos="8306"/>
                <w:tab w:val="left" w:pos="1080"/>
              </w:tabs>
              <w:spacing w:line="360" w:lineRule="auto"/>
              <w:jc w:val="right"/>
              <w:rPr>
                <w:b/>
                <w:lang w:val="en-US"/>
              </w:rPr>
            </w:pPr>
            <w:r w:rsidRPr="00AA11CD">
              <w:rPr>
                <w:b/>
                <w:lang w:val="el-GR"/>
              </w:rPr>
              <w:t>2</w:t>
            </w:r>
            <w:r w:rsidR="00CA6335">
              <w:rPr>
                <w:b/>
                <w:lang w:val="en-US"/>
              </w:rPr>
              <w:t>9</w:t>
            </w:r>
          </w:p>
        </w:tc>
      </w:tr>
      <w:tr w:rsidR="00087598" w:rsidRPr="00851AF0" w:rsidTr="00161506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7598" w:rsidRPr="00AA11CD" w:rsidRDefault="00087598" w:rsidP="00161506">
            <w:pPr>
              <w:tabs>
                <w:tab w:val="left" w:pos="1080"/>
              </w:tabs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598" w:rsidRPr="00AA11CD" w:rsidRDefault="00087598" w:rsidP="00161506">
            <w:pPr>
              <w:tabs>
                <w:tab w:val="left" w:pos="1080"/>
              </w:tabs>
              <w:spacing w:line="360" w:lineRule="auto"/>
              <w:jc w:val="right"/>
            </w:pPr>
          </w:p>
        </w:tc>
      </w:tr>
      <w:tr w:rsidR="00087598" w:rsidRPr="00851AF0" w:rsidTr="00161506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087598" w:rsidRPr="00AA11CD" w:rsidRDefault="00087598" w:rsidP="00161506">
            <w:pPr>
              <w:tabs>
                <w:tab w:val="left" w:pos="1080"/>
              </w:tabs>
              <w:spacing w:line="360" w:lineRule="auto"/>
              <w:jc w:val="both"/>
              <w:rPr>
                <w:b/>
              </w:rPr>
            </w:pPr>
            <w:r w:rsidRPr="00AA11CD">
              <w:rPr>
                <w:b/>
              </w:rPr>
              <w:t>ΑΝΑΚΟΙΝΩΣΕΙΣ ΣΕ ΔΙΕΘΝΗ ΣΥΝΕΔΡΙΑ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7598" w:rsidRPr="00AA11CD" w:rsidRDefault="004E420D" w:rsidP="00161506">
            <w:pPr>
              <w:tabs>
                <w:tab w:val="left" w:pos="1080"/>
              </w:tabs>
              <w:spacing w:line="360" w:lineRule="auto"/>
              <w:jc w:val="right"/>
            </w:pPr>
            <w:r>
              <w:rPr>
                <w:lang w:val="en-US"/>
              </w:rPr>
              <w:t>7</w:t>
            </w:r>
            <w:r w:rsidR="00087598" w:rsidRPr="00AA11CD">
              <w:rPr>
                <w:lang w:val="en-US"/>
              </w:rPr>
              <w:t>0</w:t>
            </w:r>
          </w:p>
        </w:tc>
      </w:tr>
      <w:tr w:rsidR="00087598" w:rsidRPr="00851AF0" w:rsidTr="0016150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8" w:rsidRPr="00AA11CD" w:rsidRDefault="00087598" w:rsidP="00161506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AA11CD">
              <w:rPr>
                <w:b/>
              </w:rPr>
              <w:t>ΑΝΑΚΟΙΝΩΣΕΙΣ ΣΕ ΕΛΛΗΝΙΚΑ ΣΥΝΕΔΡΙΑ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8" w:rsidRPr="00AA11CD" w:rsidRDefault="00CA6335" w:rsidP="00161506">
            <w:pPr>
              <w:tabs>
                <w:tab w:val="left" w:pos="1080"/>
              </w:tabs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87598" w:rsidRPr="00851AF0" w:rsidTr="00161506">
        <w:tc>
          <w:tcPr>
            <w:tcW w:w="6768" w:type="dxa"/>
            <w:tcBorders>
              <w:top w:val="single" w:sz="4" w:space="0" w:color="auto"/>
            </w:tcBorders>
          </w:tcPr>
          <w:p w:rsidR="00087598" w:rsidRPr="00AA11CD" w:rsidRDefault="00087598" w:rsidP="00161506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AA11CD">
              <w:rPr>
                <w:b/>
              </w:rPr>
              <w:t>ΔΙΑΛΕΞΕΙΣ-ΕΙΣΗΓΗΣΕΙΣ ΣΕ ΣΥΝΕΔΡΙΑ ΚΑΙ ΗΜΕΡΙΔΕΣ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87598" w:rsidRPr="00CA6335" w:rsidRDefault="00087598" w:rsidP="00161506">
            <w:pPr>
              <w:tabs>
                <w:tab w:val="left" w:pos="1080"/>
              </w:tabs>
              <w:spacing w:line="360" w:lineRule="auto"/>
              <w:jc w:val="right"/>
              <w:rPr>
                <w:lang w:val="en-US"/>
              </w:rPr>
            </w:pPr>
            <w:r w:rsidRPr="00AA11CD">
              <w:rPr>
                <w:lang w:val="en-US"/>
              </w:rPr>
              <w:t>1</w:t>
            </w:r>
            <w:r w:rsidR="00CA6335">
              <w:rPr>
                <w:lang w:val="en-US"/>
              </w:rPr>
              <w:t>8</w:t>
            </w:r>
          </w:p>
        </w:tc>
      </w:tr>
    </w:tbl>
    <w:p w:rsidR="00087598" w:rsidRPr="00851AF0" w:rsidRDefault="00087598" w:rsidP="00087598">
      <w:pPr>
        <w:tabs>
          <w:tab w:val="left" w:pos="1080"/>
        </w:tabs>
        <w:spacing w:line="360" w:lineRule="auto"/>
        <w:jc w:val="both"/>
      </w:pPr>
    </w:p>
    <w:p w:rsidR="00087598" w:rsidRDefault="00087598" w:rsidP="00087598"/>
    <w:p w:rsidR="003850F8" w:rsidRDefault="003850F8"/>
    <w:sectPr w:rsidR="003850F8" w:rsidSect="00947EC7">
      <w:headerReference w:type="default" r:id="rId7"/>
      <w:pgSz w:w="11906" w:h="16838" w:code="9"/>
      <w:pgMar w:top="1440" w:right="1701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F7" w:rsidRDefault="006929F7" w:rsidP="00FB1530">
      <w:r>
        <w:separator/>
      </w:r>
    </w:p>
  </w:endnote>
  <w:endnote w:type="continuationSeparator" w:id="0">
    <w:p w:rsidR="006929F7" w:rsidRDefault="006929F7" w:rsidP="00FB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F7" w:rsidRDefault="006929F7" w:rsidP="00FB1530">
      <w:r>
        <w:separator/>
      </w:r>
    </w:p>
  </w:footnote>
  <w:footnote w:type="continuationSeparator" w:id="0">
    <w:p w:rsidR="006929F7" w:rsidRDefault="006929F7" w:rsidP="00FB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34" w:rsidRPr="00995F4F" w:rsidRDefault="00087598" w:rsidP="00995F4F">
    <w:pPr>
      <w:pStyle w:val="a3"/>
      <w:rPr>
        <w:i/>
        <w:sz w:val="20"/>
        <w:szCs w:val="20"/>
        <w:lang w:val="el-GR"/>
      </w:rPr>
    </w:pPr>
    <w:r>
      <w:rPr>
        <w:i/>
        <w:sz w:val="20"/>
        <w:szCs w:val="20"/>
        <w:lang w:val="el-GR"/>
      </w:rPr>
      <w:t xml:space="preserve"> Βιογραφικό Σημείωμα Ε. Σαμόλη (</w:t>
    </w:r>
    <w:proofErr w:type="spellStart"/>
    <w:r>
      <w:rPr>
        <w:i/>
        <w:sz w:val="20"/>
        <w:szCs w:val="20"/>
        <w:lang w:val="el-GR"/>
      </w:rPr>
      <w:t>Μάϊος</w:t>
    </w:r>
    <w:proofErr w:type="spellEnd"/>
    <w:r>
      <w:rPr>
        <w:i/>
        <w:sz w:val="20"/>
        <w:szCs w:val="20"/>
        <w:lang w:val="el-GR"/>
      </w:rPr>
      <w:t xml:space="preserve"> 2014)</w:t>
    </w:r>
  </w:p>
  <w:p w:rsidR="000A2734" w:rsidRPr="00995F4F" w:rsidRDefault="006929F7">
    <w:pPr>
      <w:pStyle w:val="a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7108"/>
    <w:multiLevelType w:val="hybridMultilevel"/>
    <w:tmpl w:val="09F415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D6719"/>
    <w:multiLevelType w:val="hybridMultilevel"/>
    <w:tmpl w:val="CB0E56D4"/>
    <w:lvl w:ilvl="0" w:tplc="50CC2F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92CD6"/>
    <w:multiLevelType w:val="hybridMultilevel"/>
    <w:tmpl w:val="87208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56F86"/>
    <w:multiLevelType w:val="hybridMultilevel"/>
    <w:tmpl w:val="64E29E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54B76"/>
    <w:multiLevelType w:val="hybridMultilevel"/>
    <w:tmpl w:val="A83ED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B589F"/>
    <w:multiLevelType w:val="hybridMultilevel"/>
    <w:tmpl w:val="1544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A07E6"/>
    <w:multiLevelType w:val="hybridMultilevel"/>
    <w:tmpl w:val="F2F0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9055F"/>
    <w:multiLevelType w:val="hybridMultilevel"/>
    <w:tmpl w:val="D240648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7513F9"/>
    <w:multiLevelType w:val="hybridMultilevel"/>
    <w:tmpl w:val="C3F052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B6F80"/>
    <w:multiLevelType w:val="hybridMultilevel"/>
    <w:tmpl w:val="AA40F2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11B43"/>
    <w:multiLevelType w:val="hybridMultilevel"/>
    <w:tmpl w:val="FDD8F6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56E5A"/>
    <w:multiLevelType w:val="hybridMultilevel"/>
    <w:tmpl w:val="A3E2C8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E03DE2"/>
    <w:multiLevelType w:val="hybridMultilevel"/>
    <w:tmpl w:val="A62EC784"/>
    <w:lvl w:ilvl="0" w:tplc="040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B119A"/>
    <w:multiLevelType w:val="hybridMultilevel"/>
    <w:tmpl w:val="C86205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598"/>
    <w:rsid w:val="00087598"/>
    <w:rsid w:val="00152DF6"/>
    <w:rsid w:val="003850F8"/>
    <w:rsid w:val="00397EBB"/>
    <w:rsid w:val="004E420D"/>
    <w:rsid w:val="00552C92"/>
    <w:rsid w:val="005F4F2D"/>
    <w:rsid w:val="006929F7"/>
    <w:rsid w:val="00746A05"/>
    <w:rsid w:val="009E6A5C"/>
    <w:rsid w:val="00A167A9"/>
    <w:rsid w:val="00C034DE"/>
    <w:rsid w:val="00C45C50"/>
    <w:rsid w:val="00C545C0"/>
    <w:rsid w:val="00CA6335"/>
    <w:rsid w:val="00DE12DA"/>
    <w:rsid w:val="00FB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87598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0875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-HTML">
    <w:name w:val="HTML Preformatted"/>
    <w:basedOn w:val="a"/>
    <w:link w:val="-HTMLChar"/>
    <w:rsid w:val="00087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 w:eastAsia="en-US"/>
    </w:rPr>
  </w:style>
  <w:style w:type="character" w:customStyle="1" w:styleId="-HTMLChar">
    <w:name w:val="Προ-διαμορφωμένο HTML Char"/>
    <w:basedOn w:val="a0"/>
    <w:link w:val="-HTML"/>
    <w:rsid w:val="00087598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a4">
    <w:name w:val="footer"/>
    <w:basedOn w:val="a"/>
    <w:link w:val="Char0"/>
    <w:uiPriority w:val="99"/>
    <w:rsid w:val="00087598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Char0">
    <w:name w:val="Υποσέλιδο Char"/>
    <w:basedOn w:val="a0"/>
    <w:link w:val="a4"/>
    <w:uiPriority w:val="99"/>
    <w:rsid w:val="000875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lock Text"/>
    <w:basedOn w:val="a"/>
    <w:rsid w:val="00087598"/>
    <w:pPr>
      <w:numPr>
        <w:ilvl w:val="12"/>
      </w:numPr>
      <w:overflowPunct w:val="0"/>
      <w:autoSpaceDE w:val="0"/>
      <w:autoSpaceDN w:val="0"/>
      <w:adjustRightInd w:val="0"/>
      <w:ind w:left="360" w:right="-51"/>
      <w:jc w:val="both"/>
      <w:textAlignment w:val="baseline"/>
    </w:pPr>
    <w:rPr>
      <w:rFonts w:ascii="Arial" w:hAnsi="Arial"/>
      <w:i/>
      <w:iCs/>
      <w:szCs w:val="20"/>
      <w:lang w:eastAsia="en-US"/>
    </w:rPr>
  </w:style>
  <w:style w:type="paragraph" w:styleId="a6">
    <w:name w:val="List Paragraph"/>
    <w:basedOn w:val="a"/>
    <w:uiPriority w:val="34"/>
    <w:qFormat/>
    <w:rsid w:val="00087598"/>
    <w:pPr>
      <w:ind w:left="720"/>
      <w:contextualSpacing/>
    </w:pPr>
  </w:style>
  <w:style w:type="paragraph" w:styleId="a7">
    <w:name w:val="Title"/>
    <w:basedOn w:val="a"/>
    <w:link w:val="Char1"/>
    <w:qFormat/>
    <w:rsid w:val="00552C92"/>
    <w:pPr>
      <w:jc w:val="center"/>
    </w:pPr>
    <w:rPr>
      <w:b/>
      <w:sz w:val="32"/>
      <w:szCs w:val="20"/>
      <w:lang w:eastAsia="en-US"/>
    </w:rPr>
  </w:style>
  <w:style w:type="character" w:customStyle="1" w:styleId="Char1">
    <w:name w:val="Τίτλος Char"/>
    <w:basedOn w:val="a0"/>
    <w:link w:val="a7"/>
    <w:rsid w:val="00552C92"/>
    <w:rPr>
      <w:rFonts w:ascii="Times New Roman" w:eastAsia="Times New Roman" w:hAnsi="Times New Roman" w:cs="Times New Roman"/>
      <w:b/>
      <w:sz w:val="32"/>
      <w:szCs w:val="20"/>
      <w:lang w:val="el-GR"/>
    </w:rPr>
  </w:style>
  <w:style w:type="paragraph" w:styleId="2">
    <w:name w:val="Body Text Indent 2"/>
    <w:basedOn w:val="a"/>
    <w:link w:val="2Char"/>
    <w:rsid w:val="00552C92"/>
    <w:pPr>
      <w:autoSpaceDE w:val="0"/>
      <w:autoSpaceDN w:val="0"/>
      <w:adjustRightInd w:val="0"/>
      <w:spacing w:line="360" w:lineRule="auto"/>
      <w:ind w:firstLine="360"/>
      <w:jc w:val="both"/>
    </w:pPr>
  </w:style>
  <w:style w:type="character" w:customStyle="1" w:styleId="2Char">
    <w:name w:val="Σώμα κείμενου με εσοχή 2 Char"/>
    <w:basedOn w:val="a0"/>
    <w:link w:val="2"/>
    <w:rsid w:val="00552C92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esamoli</dc:creator>
  <cp:lastModifiedBy>esamoli</cp:lastModifiedBy>
  <cp:revision>3</cp:revision>
  <dcterms:created xsi:type="dcterms:W3CDTF">2016-05-26T11:11:00Z</dcterms:created>
  <dcterms:modified xsi:type="dcterms:W3CDTF">2016-05-26T11:15:00Z</dcterms:modified>
</cp:coreProperties>
</file>